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reer Panel Graphic Organizer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❓ What I am Wondering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before the pane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💡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What I am Learning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during the pane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❔ New Questions I have 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as I listen, or after the pane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288" w:top="2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