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4EB0A" w14:textId="77777777" w:rsidR="00766A07" w:rsidRDefault="00766A07">
      <w:pPr>
        <w:rPr>
          <w:rFonts w:ascii="Georgia" w:eastAsia="Georgia" w:hAnsi="Georgia" w:cs="Georgia"/>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2700"/>
        <w:gridCol w:w="2700"/>
        <w:gridCol w:w="2700"/>
      </w:tblGrid>
      <w:tr w:rsidR="00766A07" w14:paraId="2EFB24AA" w14:textId="77777777">
        <w:trPr>
          <w:trHeight w:val="580"/>
        </w:trPr>
        <w:tc>
          <w:tcPr>
            <w:tcW w:w="2700" w:type="dxa"/>
            <w:shd w:val="clear" w:color="auto" w:fill="E7E7E7"/>
            <w:tcMar>
              <w:top w:w="100" w:type="dxa"/>
              <w:left w:w="100" w:type="dxa"/>
              <w:bottom w:w="100" w:type="dxa"/>
              <w:right w:w="100" w:type="dxa"/>
            </w:tcMar>
          </w:tcPr>
          <w:p w14:paraId="14699DBA" w14:textId="5A6986EC" w:rsidR="00766A07" w:rsidRDefault="000753BA">
            <w:pPr>
              <w:widowControl w:val="0"/>
              <w:pBdr>
                <w:top w:val="nil"/>
                <w:left w:val="nil"/>
                <w:bottom w:val="nil"/>
                <w:right w:val="nil"/>
                <w:between w:val="nil"/>
              </w:pBdr>
              <w:rPr>
                <w:b/>
                <w:sz w:val="20"/>
                <w:szCs w:val="20"/>
              </w:rPr>
            </w:pPr>
            <w:r>
              <w:rPr>
                <w:b/>
                <w:sz w:val="20"/>
                <w:szCs w:val="20"/>
              </w:rPr>
              <w:t xml:space="preserve">Suggested Grade: </w:t>
            </w:r>
            <w:r w:rsidR="00621AF5">
              <w:rPr>
                <w:b/>
                <w:sz w:val="20"/>
                <w:szCs w:val="20"/>
              </w:rPr>
              <w:t>K-1</w:t>
            </w:r>
          </w:p>
          <w:p w14:paraId="32D499CD" w14:textId="77777777" w:rsidR="00766A07" w:rsidRDefault="00766A07">
            <w:pPr>
              <w:widowControl w:val="0"/>
              <w:pBdr>
                <w:top w:val="nil"/>
                <w:left w:val="nil"/>
                <w:bottom w:val="nil"/>
                <w:right w:val="nil"/>
                <w:between w:val="nil"/>
              </w:pBdr>
              <w:rPr>
                <w:sz w:val="20"/>
                <w:szCs w:val="20"/>
              </w:rPr>
            </w:pPr>
          </w:p>
        </w:tc>
        <w:tc>
          <w:tcPr>
            <w:tcW w:w="2700" w:type="dxa"/>
            <w:shd w:val="clear" w:color="auto" w:fill="E7E7E7"/>
            <w:tcMar>
              <w:top w:w="100" w:type="dxa"/>
              <w:left w:w="100" w:type="dxa"/>
              <w:bottom w:w="100" w:type="dxa"/>
              <w:right w:w="100" w:type="dxa"/>
            </w:tcMar>
          </w:tcPr>
          <w:p w14:paraId="211D0DEA" w14:textId="77777777" w:rsidR="00766A07" w:rsidRDefault="000753BA">
            <w:pPr>
              <w:widowControl w:val="0"/>
              <w:pBdr>
                <w:top w:val="nil"/>
                <w:left w:val="nil"/>
                <w:bottom w:val="nil"/>
                <w:right w:val="nil"/>
                <w:between w:val="nil"/>
              </w:pBdr>
              <w:rPr>
                <w:b/>
                <w:sz w:val="20"/>
                <w:szCs w:val="20"/>
              </w:rPr>
            </w:pPr>
            <w:r>
              <w:rPr>
                <w:b/>
                <w:sz w:val="20"/>
                <w:szCs w:val="20"/>
              </w:rPr>
              <w:t>Facilitator:</w:t>
            </w:r>
          </w:p>
        </w:tc>
        <w:tc>
          <w:tcPr>
            <w:tcW w:w="2700" w:type="dxa"/>
            <w:shd w:val="clear" w:color="auto" w:fill="E7E7E7"/>
            <w:tcMar>
              <w:top w:w="100" w:type="dxa"/>
              <w:left w:w="100" w:type="dxa"/>
              <w:bottom w:w="100" w:type="dxa"/>
              <w:right w:w="100" w:type="dxa"/>
            </w:tcMar>
          </w:tcPr>
          <w:p w14:paraId="72AB8593" w14:textId="77777777" w:rsidR="00766A07" w:rsidRDefault="000753BA">
            <w:pPr>
              <w:widowControl w:val="0"/>
              <w:pBdr>
                <w:top w:val="nil"/>
                <w:left w:val="nil"/>
                <w:bottom w:val="nil"/>
                <w:right w:val="nil"/>
                <w:between w:val="nil"/>
              </w:pBdr>
              <w:rPr>
                <w:b/>
                <w:sz w:val="20"/>
                <w:szCs w:val="20"/>
              </w:rPr>
            </w:pPr>
            <w:r>
              <w:rPr>
                <w:b/>
                <w:sz w:val="20"/>
                <w:szCs w:val="20"/>
              </w:rPr>
              <w:t xml:space="preserve">Grade: </w:t>
            </w:r>
          </w:p>
        </w:tc>
        <w:tc>
          <w:tcPr>
            <w:tcW w:w="2700" w:type="dxa"/>
            <w:shd w:val="clear" w:color="auto" w:fill="E7E7E7"/>
            <w:tcMar>
              <w:top w:w="100" w:type="dxa"/>
              <w:left w:w="100" w:type="dxa"/>
              <w:bottom w:w="100" w:type="dxa"/>
              <w:right w:w="100" w:type="dxa"/>
            </w:tcMar>
          </w:tcPr>
          <w:p w14:paraId="393041C1" w14:textId="77777777" w:rsidR="00766A07" w:rsidRDefault="000753BA">
            <w:pPr>
              <w:widowControl w:val="0"/>
              <w:pBdr>
                <w:top w:val="nil"/>
                <w:left w:val="nil"/>
                <w:bottom w:val="nil"/>
                <w:right w:val="nil"/>
                <w:between w:val="nil"/>
              </w:pBdr>
              <w:rPr>
                <w:sz w:val="20"/>
                <w:szCs w:val="20"/>
              </w:rPr>
            </w:pPr>
            <w:r>
              <w:rPr>
                <w:b/>
                <w:sz w:val="20"/>
                <w:szCs w:val="20"/>
              </w:rPr>
              <w:t xml:space="preserve">Lesson Date(s): </w:t>
            </w:r>
          </w:p>
          <w:p w14:paraId="0B574B94" w14:textId="77777777" w:rsidR="00766A07" w:rsidRDefault="00766A07">
            <w:pPr>
              <w:widowControl w:val="0"/>
              <w:pBdr>
                <w:top w:val="nil"/>
                <w:left w:val="nil"/>
                <w:bottom w:val="nil"/>
                <w:right w:val="nil"/>
                <w:between w:val="nil"/>
              </w:pBdr>
              <w:rPr>
                <w:sz w:val="20"/>
                <w:szCs w:val="20"/>
              </w:rPr>
            </w:pPr>
          </w:p>
        </w:tc>
      </w:tr>
      <w:tr w:rsidR="00766A07" w14:paraId="4E4B0B1A" w14:textId="77777777">
        <w:trPr>
          <w:trHeight w:val="600"/>
        </w:trPr>
        <w:tc>
          <w:tcPr>
            <w:tcW w:w="10800" w:type="dxa"/>
            <w:gridSpan w:val="4"/>
            <w:shd w:val="clear" w:color="auto" w:fill="E7E7E7"/>
            <w:tcMar>
              <w:top w:w="100" w:type="dxa"/>
              <w:left w:w="100" w:type="dxa"/>
              <w:bottom w:w="100" w:type="dxa"/>
              <w:right w:w="100" w:type="dxa"/>
            </w:tcMar>
          </w:tcPr>
          <w:p w14:paraId="73BA5490" w14:textId="6E12ECB3" w:rsidR="00766A07" w:rsidRDefault="000753BA">
            <w:pPr>
              <w:widowControl w:val="0"/>
              <w:pBdr>
                <w:top w:val="nil"/>
                <w:left w:val="nil"/>
                <w:bottom w:val="nil"/>
                <w:right w:val="nil"/>
                <w:between w:val="nil"/>
              </w:pBdr>
              <w:rPr>
                <w:sz w:val="20"/>
                <w:szCs w:val="20"/>
              </w:rPr>
            </w:pPr>
            <w:r>
              <w:rPr>
                <w:b/>
                <w:sz w:val="20"/>
                <w:szCs w:val="20"/>
              </w:rPr>
              <w:t xml:space="preserve">Book Title and Author(s)/Illustrator(s): </w:t>
            </w:r>
            <w:r w:rsidR="00621AF5" w:rsidRPr="00621AF5">
              <w:rPr>
                <w:bCs/>
                <w:sz w:val="20"/>
                <w:szCs w:val="20"/>
              </w:rPr>
              <w:t xml:space="preserve">Horrible Bear by </w:t>
            </w:r>
            <w:proofErr w:type="spellStart"/>
            <w:r w:rsidR="00621AF5" w:rsidRPr="00621AF5">
              <w:rPr>
                <w:bCs/>
                <w:sz w:val="20"/>
                <w:szCs w:val="20"/>
              </w:rPr>
              <w:t>Ame</w:t>
            </w:r>
            <w:proofErr w:type="spellEnd"/>
            <w:r w:rsidR="00621AF5" w:rsidRPr="00621AF5">
              <w:rPr>
                <w:bCs/>
                <w:sz w:val="20"/>
                <w:szCs w:val="20"/>
              </w:rPr>
              <w:t xml:space="preserve"> </w:t>
            </w:r>
            <w:proofErr w:type="spellStart"/>
            <w:r w:rsidR="00621AF5" w:rsidRPr="00621AF5">
              <w:rPr>
                <w:bCs/>
                <w:sz w:val="20"/>
                <w:szCs w:val="20"/>
              </w:rPr>
              <w:t>Dyckman</w:t>
            </w:r>
            <w:proofErr w:type="spellEnd"/>
            <w:r w:rsidR="00621AF5" w:rsidRPr="00621AF5">
              <w:rPr>
                <w:bCs/>
                <w:sz w:val="20"/>
                <w:szCs w:val="20"/>
              </w:rPr>
              <w:t xml:space="preserve"> and illustrated by Zachariah </w:t>
            </w:r>
            <w:proofErr w:type="spellStart"/>
            <w:r w:rsidR="00621AF5" w:rsidRPr="00621AF5">
              <w:rPr>
                <w:bCs/>
                <w:sz w:val="20"/>
                <w:szCs w:val="20"/>
              </w:rPr>
              <w:t>Ohora</w:t>
            </w:r>
            <w:proofErr w:type="spellEnd"/>
          </w:p>
        </w:tc>
      </w:tr>
      <w:tr w:rsidR="00766A07" w14:paraId="1F3BC1E3" w14:textId="77777777">
        <w:trPr>
          <w:trHeight w:val="420"/>
        </w:trPr>
        <w:tc>
          <w:tcPr>
            <w:tcW w:w="10800" w:type="dxa"/>
            <w:gridSpan w:val="4"/>
            <w:shd w:val="clear" w:color="auto" w:fill="E7E7E7"/>
            <w:tcMar>
              <w:top w:w="100" w:type="dxa"/>
              <w:left w:w="100" w:type="dxa"/>
              <w:bottom w:w="100" w:type="dxa"/>
              <w:right w:w="100" w:type="dxa"/>
            </w:tcMar>
          </w:tcPr>
          <w:p w14:paraId="2FF5C8C7" w14:textId="4D4CF60D" w:rsidR="00766A07" w:rsidRDefault="000753BA">
            <w:pPr>
              <w:widowControl w:val="0"/>
              <w:pBdr>
                <w:top w:val="nil"/>
                <w:left w:val="nil"/>
                <w:bottom w:val="nil"/>
                <w:right w:val="nil"/>
                <w:between w:val="nil"/>
              </w:pBdr>
              <w:shd w:val="clear" w:color="auto" w:fill="E7E7E7"/>
              <w:tabs>
                <w:tab w:val="left" w:pos="2955"/>
                <w:tab w:val="left" w:pos="3105"/>
                <w:tab w:val="center" w:pos="5300"/>
              </w:tabs>
              <w:rPr>
                <w:b/>
                <w:sz w:val="20"/>
                <w:szCs w:val="20"/>
              </w:rPr>
            </w:pPr>
            <w:r>
              <w:rPr>
                <w:b/>
                <w:sz w:val="20"/>
                <w:szCs w:val="20"/>
              </w:rPr>
              <w:t xml:space="preserve">Theme(s)/Big Idea(s): </w:t>
            </w:r>
            <w:r w:rsidR="00621AF5">
              <w:rPr>
                <w:bCs/>
                <w:sz w:val="20"/>
                <w:szCs w:val="20"/>
              </w:rPr>
              <w:t>We all make mistakes; We can hurt others even if we don’t mean to; When we hurt someone, we should try to make things better; Forgiveness</w:t>
            </w:r>
            <w:r>
              <w:rPr>
                <w:b/>
                <w:sz w:val="20"/>
                <w:szCs w:val="20"/>
              </w:rPr>
              <w:tab/>
            </w:r>
            <w:r>
              <w:rPr>
                <w:b/>
                <w:sz w:val="20"/>
                <w:szCs w:val="20"/>
              </w:rPr>
              <w:tab/>
            </w:r>
            <w:r>
              <w:rPr>
                <w:b/>
                <w:sz w:val="20"/>
                <w:szCs w:val="20"/>
              </w:rPr>
              <w:tab/>
            </w:r>
          </w:p>
          <w:p w14:paraId="03243617" w14:textId="77777777" w:rsidR="00766A07" w:rsidRDefault="000753BA">
            <w:pPr>
              <w:widowControl w:val="0"/>
              <w:pBdr>
                <w:top w:val="nil"/>
                <w:left w:val="nil"/>
                <w:bottom w:val="nil"/>
                <w:right w:val="nil"/>
                <w:between w:val="nil"/>
              </w:pBdr>
              <w:shd w:val="clear" w:color="auto" w:fill="E7E7E7"/>
              <w:tabs>
                <w:tab w:val="left" w:pos="1350"/>
                <w:tab w:val="left" w:pos="4035"/>
                <w:tab w:val="left" w:pos="4065"/>
              </w:tabs>
              <w:rPr>
                <w:b/>
                <w:sz w:val="20"/>
                <w:szCs w:val="20"/>
              </w:rPr>
            </w:pPr>
            <w:r>
              <w:rPr>
                <w:b/>
                <w:sz w:val="20"/>
                <w:szCs w:val="20"/>
              </w:rPr>
              <w:tab/>
            </w:r>
            <w:r>
              <w:rPr>
                <w:b/>
                <w:sz w:val="20"/>
                <w:szCs w:val="20"/>
              </w:rPr>
              <w:tab/>
            </w:r>
            <w:r>
              <w:rPr>
                <w:b/>
                <w:sz w:val="20"/>
                <w:szCs w:val="20"/>
              </w:rPr>
              <w:tab/>
            </w:r>
          </w:p>
        </w:tc>
      </w:tr>
    </w:tbl>
    <w:p w14:paraId="5289D76A" w14:textId="77777777" w:rsidR="00766A07" w:rsidRDefault="00766A07">
      <w:pPr>
        <w:widowControl w:val="0"/>
        <w:pBdr>
          <w:top w:val="nil"/>
          <w:left w:val="nil"/>
          <w:bottom w:val="nil"/>
          <w:right w:val="nil"/>
          <w:between w:val="nil"/>
        </w:pBdr>
        <w:rPr>
          <w:b/>
          <w:sz w:val="20"/>
          <w:szCs w:val="20"/>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766A07" w14:paraId="3597C9C9" w14:textId="77777777">
        <w:trPr>
          <w:trHeight w:val="320"/>
        </w:trPr>
        <w:tc>
          <w:tcPr>
            <w:tcW w:w="10800" w:type="dxa"/>
            <w:gridSpan w:val="2"/>
            <w:shd w:val="clear" w:color="auto" w:fill="C3CF21"/>
            <w:tcMar>
              <w:top w:w="100" w:type="dxa"/>
              <w:left w:w="100" w:type="dxa"/>
              <w:bottom w:w="100" w:type="dxa"/>
              <w:right w:w="100" w:type="dxa"/>
            </w:tcMar>
          </w:tcPr>
          <w:p w14:paraId="0D19E5F6" w14:textId="77777777" w:rsidR="00766A07" w:rsidRDefault="000753BA">
            <w:pPr>
              <w:widowControl w:val="0"/>
              <w:pBdr>
                <w:top w:val="nil"/>
                <w:left w:val="nil"/>
                <w:bottom w:val="nil"/>
                <w:right w:val="nil"/>
                <w:between w:val="nil"/>
              </w:pBdr>
              <w:shd w:val="clear" w:color="auto" w:fill="C3CF21"/>
              <w:tabs>
                <w:tab w:val="left" w:pos="4125"/>
                <w:tab w:val="center" w:pos="5300"/>
                <w:tab w:val="left" w:pos="5760"/>
                <w:tab w:val="left" w:pos="6480"/>
                <w:tab w:val="left" w:pos="7590"/>
              </w:tabs>
              <w:rPr>
                <w:b/>
                <w:sz w:val="20"/>
                <w:szCs w:val="20"/>
              </w:rPr>
            </w:pPr>
            <w:r>
              <w:rPr>
                <w:b/>
                <w:sz w:val="20"/>
                <w:szCs w:val="20"/>
              </w:rPr>
              <w:tab/>
            </w:r>
            <w:r>
              <w:rPr>
                <w:b/>
                <w:sz w:val="20"/>
                <w:szCs w:val="20"/>
              </w:rPr>
              <w:tab/>
              <w:t xml:space="preserve">VOCABULARY </w:t>
            </w:r>
            <w:r>
              <w:rPr>
                <w:b/>
                <w:sz w:val="20"/>
                <w:szCs w:val="20"/>
                <w:shd w:val="clear" w:color="auto" w:fill="C3CF21"/>
              </w:rPr>
              <w:t>PLAN</w:t>
            </w:r>
            <w:r>
              <w:rPr>
                <w:sz w:val="20"/>
                <w:szCs w:val="20"/>
                <w:shd w:val="clear" w:color="auto" w:fill="C3CF21"/>
              </w:rPr>
              <w:tab/>
            </w:r>
            <w:r>
              <w:rPr>
                <w:sz w:val="20"/>
                <w:szCs w:val="20"/>
                <w:shd w:val="clear" w:color="auto" w:fill="C3CF21"/>
              </w:rPr>
              <w:tab/>
            </w:r>
          </w:p>
        </w:tc>
      </w:tr>
      <w:tr w:rsidR="00766A07" w14:paraId="75680FE0" w14:textId="77777777">
        <w:trPr>
          <w:trHeight w:val="680"/>
        </w:trPr>
        <w:tc>
          <w:tcPr>
            <w:tcW w:w="10800" w:type="dxa"/>
            <w:gridSpan w:val="2"/>
            <w:shd w:val="clear" w:color="auto" w:fill="FFFFFF"/>
            <w:tcMar>
              <w:top w:w="100" w:type="dxa"/>
              <w:left w:w="100" w:type="dxa"/>
              <w:bottom w:w="100" w:type="dxa"/>
              <w:right w:w="100" w:type="dxa"/>
            </w:tcMar>
          </w:tcPr>
          <w:p w14:paraId="1B24FF6F" w14:textId="726D2FCB" w:rsidR="00766A07" w:rsidRDefault="000753BA">
            <w:pPr>
              <w:widowControl w:val="0"/>
              <w:pBdr>
                <w:top w:val="nil"/>
                <w:left w:val="nil"/>
                <w:bottom w:val="nil"/>
                <w:right w:val="nil"/>
                <w:between w:val="nil"/>
              </w:pBdr>
              <w:rPr>
                <w:sz w:val="20"/>
                <w:szCs w:val="20"/>
              </w:rPr>
            </w:pPr>
            <w:bookmarkStart w:id="0" w:name="_gjdgxs" w:colFirst="0" w:colLast="0"/>
            <w:bookmarkEnd w:id="0"/>
            <w:r>
              <w:rPr>
                <w:b/>
                <w:sz w:val="20"/>
                <w:szCs w:val="20"/>
              </w:rPr>
              <w:t xml:space="preserve">Focus word &amp; </w:t>
            </w:r>
            <w:r>
              <w:rPr>
                <w:b/>
                <w:sz w:val="20"/>
                <w:szCs w:val="20"/>
              </w:rPr>
              <w:t xml:space="preserve">kid-friendly definition: </w:t>
            </w:r>
            <w:r w:rsidR="00621AF5" w:rsidRPr="00621AF5">
              <w:rPr>
                <w:bCs/>
                <w:sz w:val="20"/>
                <w:szCs w:val="20"/>
              </w:rPr>
              <w:t>Accident- something that we didn’t mean to do or happen</w:t>
            </w:r>
          </w:p>
        </w:tc>
      </w:tr>
      <w:tr w:rsidR="00766A07" w14:paraId="00627DCD" w14:textId="77777777">
        <w:trPr>
          <w:trHeight w:val="660"/>
        </w:trPr>
        <w:tc>
          <w:tcPr>
            <w:tcW w:w="5400" w:type="dxa"/>
            <w:shd w:val="clear" w:color="auto" w:fill="FFFFFF"/>
            <w:tcMar>
              <w:top w:w="100" w:type="dxa"/>
              <w:left w:w="100" w:type="dxa"/>
              <w:bottom w:w="100" w:type="dxa"/>
              <w:right w:w="100" w:type="dxa"/>
            </w:tcMar>
          </w:tcPr>
          <w:p w14:paraId="3435FA50" w14:textId="1CFB46CF" w:rsidR="00766A07" w:rsidRPr="00621AF5" w:rsidRDefault="000753BA">
            <w:pPr>
              <w:widowControl w:val="0"/>
              <w:pBdr>
                <w:top w:val="nil"/>
                <w:left w:val="nil"/>
                <w:bottom w:val="nil"/>
                <w:right w:val="nil"/>
                <w:between w:val="nil"/>
              </w:pBdr>
              <w:rPr>
                <w:bCs/>
                <w:sz w:val="20"/>
                <w:szCs w:val="20"/>
              </w:rPr>
            </w:pPr>
            <w:r w:rsidRPr="00621AF5">
              <w:rPr>
                <w:b/>
                <w:sz w:val="20"/>
                <w:szCs w:val="20"/>
              </w:rPr>
              <w:t>Image/symbol:</w:t>
            </w:r>
            <w:r w:rsidRPr="00621AF5">
              <w:rPr>
                <w:bCs/>
                <w:sz w:val="20"/>
                <w:szCs w:val="20"/>
              </w:rPr>
              <w:t xml:space="preserve"> </w:t>
            </w:r>
            <w:r w:rsidR="00621AF5" w:rsidRPr="00621AF5">
              <w:rPr>
                <w:bCs/>
                <w:sz w:val="20"/>
                <w:szCs w:val="20"/>
              </w:rPr>
              <w:t>Show children images of different accidents (examples at the end of lesson). Ask what kind of accident might have happened in the pictures.</w:t>
            </w:r>
          </w:p>
        </w:tc>
        <w:tc>
          <w:tcPr>
            <w:tcW w:w="5400" w:type="dxa"/>
            <w:shd w:val="clear" w:color="auto" w:fill="FFFFFF"/>
            <w:tcMar>
              <w:top w:w="100" w:type="dxa"/>
              <w:left w:w="100" w:type="dxa"/>
              <w:bottom w:w="100" w:type="dxa"/>
              <w:right w:w="100" w:type="dxa"/>
            </w:tcMar>
          </w:tcPr>
          <w:p w14:paraId="15D0A54F" w14:textId="0909A798" w:rsidR="00766A07" w:rsidRDefault="000753BA">
            <w:pPr>
              <w:widowControl w:val="0"/>
              <w:pBdr>
                <w:top w:val="nil"/>
                <w:left w:val="nil"/>
                <w:bottom w:val="nil"/>
                <w:right w:val="nil"/>
                <w:between w:val="nil"/>
              </w:pBdr>
              <w:rPr>
                <w:sz w:val="20"/>
                <w:szCs w:val="20"/>
              </w:rPr>
            </w:pPr>
            <w:r>
              <w:rPr>
                <w:b/>
                <w:sz w:val="20"/>
                <w:szCs w:val="20"/>
              </w:rPr>
              <w:t xml:space="preserve">Gesture: </w:t>
            </w:r>
            <w:r w:rsidR="00621AF5">
              <w:rPr>
                <w:b/>
                <w:sz w:val="20"/>
                <w:szCs w:val="20"/>
              </w:rPr>
              <w:t xml:space="preserve">N/A </w:t>
            </w:r>
          </w:p>
        </w:tc>
      </w:tr>
      <w:tr w:rsidR="00766A07" w14:paraId="334AF662" w14:textId="77777777">
        <w:trPr>
          <w:trHeight w:val="480"/>
        </w:trPr>
        <w:tc>
          <w:tcPr>
            <w:tcW w:w="10800" w:type="dxa"/>
            <w:gridSpan w:val="2"/>
            <w:shd w:val="clear" w:color="auto" w:fill="FFFFFF"/>
            <w:tcMar>
              <w:top w:w="100" w:type="dxa"/>
              <w:left w:w="100" w:type="dxa"/>
              <w:bottom w:w="100" w:type="dxa"/>
              <w:right w:w="100" w:type="dxa"/>
            </w:tcMar>
          </w:tcPr>
          <w:p w14:paraId="5D80DA7E" w14:textId="7E4D0B5A" w:rsidR="00766A07" w:rsidRDefault="000753BA">
            <w:pPr>
              <w:widowControl w:val="0"/>
              <w:pBdr>
                <w:top w:val="nil"/>
                <w:left w:val="nil"/>
                <w:bottom w:val="nil"/>
                <w:right w:val="nil"/>
                <w:between w:val="nil"/>
              </w:pBdr>
              <w:rPr>
                <w:sz w:val="20"/>
                <w:szCs w:val="20"/>
              </w:rPr>
            </w:pPr>
            <w:r>
              <w:rPr>
                <w:b/>
                <w:sz w:val="20"/>
                <w:szCs w:val="20"/>
              </w:rPr>
              <w:t>Use in context:</w:t>
            </w:r>
            <w:r w:rsidR="00621AF5">
              <w:rPr>
                <w:b/>
                <w:sz w:val="20"/>
                <w:szCs w:val="20"/>
              </w:rPr>
              <w:t xml:space="preserve"> </w:t>
            </w:r>
            <w:r w:rsidR="00621AF5" w:rsidRPr="00621AF5">
              <w:rPr>
                <w:bCs/>
                <w:sz w:val="20"/>
                <w:szCs w:val="20"/>
              </w:rPr>
              <w:t>Share an example of something you have done by accident.</w:t>
            </w:r>
            <w:r w:rsidR="00621AF5">
              <w:rPr>
                <w:bCs/>
                <w:sz w:val="20"/>
                <w:szCs w:val="20"/>
              </w:rPr>
              <w:t xml:space="preserve"> For example: “Miss T dropped her phone in the toilet by accident and n</w:t>
            </w:r>
            <w:r w:rsidR="00755742">
              <w:rPr>
                <w:bCs/>
                <w:sz w:val="20"/>
                <w:szCs w:val="20"/>
              </w:rPr>
              <w:t>ow</w:t>
            </w:r>
            <w:r w:rsidR="00621AF5">
              <w:rPr>
                <w:bCs/>
                <w:sz w:val="20"/>
                <w:szCs w:val="20"/>
              </w:rPr>
              <w:t xml:space="preserve"> it doesn’t work.”</w:t>
            </w:r>
          </w:p>
        </w:tc>
      </w:tr>
      <w:tr w:rsidR="00766A07" w14:paraId="2E8F5286" w14:textId="77777777">
        <w:trPr>
          <w:trHeight w:val="480"/>
        </w:trPr>
        <w:tc>
          <w:tcPr>
            <w:tcW w:w="10800" w:type="dxa"/>
            <w:gridSpan w:val="2"/>
            <w:shd w:val="clear" w:color="auto" w:fill="FFFFFF"/>
            <w:tcMar>
              <w:top w:w="100" w:type="dxa"/>
              <w:left w:w="100" w:type="dxa"/>
              <w:bottom w:w="100" w:type="dxa"/>
              <w:right w:w="100" w:type="dxa"/>
            </w:tcMar>
          </w:tcPr>
          <w:p w14:paraId="5DDAD0F6" w14:textId="6FD1167F" w:rsidR="00766A07" w:rsidRDefault="000753BA">
            <w:pPr>
              <w:widowControl w:val="0"/>
              <w:rPr>
                <w:b/>
                <w:sz w:val="20"/>
                <w:szCs w:val="20"/>
              </w:rPr>
            </w:pPr>
            <w:r>
              <w:rPr>
                <w:b/>
                <w:sz w:val="20"/>
                <w:szCs w:val="20"/>
              </w:rPr>
              <w:t xml:space="preserve">Prompt kids to use in context: </w:t>
            </w:r>
            <w:r w:rsidR="00621AF5" w:rsidRPr="00621AF5">
              <w:rPr>
                <w:bCs/>
                <w:sz w:val="20"/>
                <w:szCs w:val="20"/>
              </w:rPr>
              <w:t>Ask children to think about something they have done by accident. Call on a few students to share an example. Reinforce use of the focus word while children are sharing.</w:t>
            </w:r>
          </w:p>
        </w:tc>
      </w:tr>
      <w:tr w:rsidR="00766A07" w14:paraId="60F90BFA" w14:textId="77777777">
        <w:trPr>
          <w:trHeight w:val="420"/>
        </w:trPr>
        <w:tc>
          <w:tcPr>
            <w:tcW w:w="10800" w:type="dxa"/>
            <w:gridSpan w:val="2"/>
            <w:shd w:val="clear" w:color="auto" w:fill="FFFFFF"/>
            <w:tcMar>
              <w:top w:w="100" w:type="dxa"/>
              <w:left w:w="100" w:type="dxa"/>
              <w:bottom w:w="100" w:type="dxa"/>
              <w:right w:w="100" w:type="dxa"/>
            </w:tcMar>
          </w:tcPr>
          <w:p w14:paraId="4B5D9A66" w14:textId="4139B532" w:rsidR="00766A07" w:rsidRDefault="000753BA">
            <w:pPr>
              <w:widowControl w:val="0"/>
              <w:pBdr>
                <w:top w:val="nil"/>
                <w:left w:val="nil"/>
                <w:bottom w:val="nil"/>
                <w:right w:val="nil"/>
                <w:between w:val="nil"/>
              </w:pBdr>
              <w:rPr>
                <w:sz w:val="20"/>
                <w:szCs w:val="20"/>
              </w:rPr>
            </w:pPr>
            <w:r>
              <w:rPr>
                <w:b/>
                <w:sz w:val="20"/>
                <w:szCs w:val="20"/>
              </w:rPr>
              <w:t xml:space="preserve">Bridge to book: </w:t>
            </w:r>
            <w:r w:rsidR="00621AF5" w:rsidRPr="00621AF5">
              <w:rPr>
                <w:bCs/>
                <w:sz w:val="20"/>
                <w:szCs w:val="20"/>
              </w:rPr>
              <w:t>Explain that while we read, we are going to decide if the events in our story were on purpose or by accident.</w:t>
            </w:r>
          </w:p>
        </w:tc>
      </w:tr>
    </w:tbl>
    <w:p w14:paraId="4D4D5641" w14:textId="77777777" w:rsidR="00766A07" w:rsidRDefault="00766A07">
      <w:pPr>
        <w:widowControl w:val="0"/>
        <w:pBdr>
          <w:top w:val="nil"/>
          <w:left w:val="nil"/>
          <w:bottom w:val="nil"/>
          <w:right w:val="nil"/>
          <w:between w:val="nil"/>
        </w:pBdr>
        <w:rPr>
          <w:sz w:val="20"/>
          <w:szCs w:val="20"/>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0"/>
        <w:gridCol w:w="20"/>
        <w:gridCol w:w="8070"/>
      </w:tblGrid>
      <w:tr w:rsidR="00766A07" w14:paraId="757263BE" w14:textId="77777777">
        <w:trPr>
          <w:trHeight w:val="420"/>
        </w:trPr>
        <w:tc>
          <w:tcPr>
            <w:tcW w:w="10800" w:type="dxa"/>
            <w:gridSpan w:val="3"/>
            <w:shd w:val="clear" w:color="auto" w:fill="26BCD7"/>
            <w:tcMar>
              <w:top w:w="100" w:type="dxa"/>
              <w:left w:w="100" w:type="dxa"/>
              <w:bottom w:w="100" w:type="dxa"/>
              <w:right w:w="100" w:type="dxa"/>
            </w:tcMar>
          </w:tcPr>
          <w:p w14:paraId="2AF2CCB0" w14:textId="77777777" w:rsidR="00766A07" w:rsidRDefault="000753BA">
            <w:pPr>
              <w:widowControl w:val="0"/>
              <w:pBdr>
                <w:top w:val="nil"/>
                <w:left w:val="nil"/>
                <w:bottom w:val="nil"/>
                <w:right w:val="nil"/>
                <w:between w:val="nil"/>
              </w:pBdr>
              <w:shd w:val="clear" w:color="auto" w:fill="26BCD7"/>
              <w:jc w:val="center"/>
              <w:rPr>
                <w:b/>
                <w:sz w:val="20"/>
                <w:szCs w:val="20"/>
              </w:rPr>
            </w:pPr>
            <w:r>
              <w:rPr>
                <w:b/>
                <w:sz w:val="20"/>
                <w:szCs w:val="20"/>
              </w:rPr>
              <w:t>BEFORE READING</w:t>
            </w:r>
          </w:p>
          <w:p w14:paraId="3FA343F2" w14:textId="77777777" w:rsidR="00766A07" w:rsidRDefault="000753BA">
            <w:pPr>
              <w:widowControl w:val="0"/>
              <w:pBdr>
                <w:top w:val="nil"/>
                <w:left w:val="nil"/>
                <w:bottom w:val="nil"/>
                <w:right w:val="nil"/>
                <w:between w:val="nil"/>
              </w:pBdr>
              <w:shd w:val="clear" w:color="auto" w:fill="26BCD7"/>
              <w:tabs>
                <w:tab w:val="center" w:pos="5300"/>
                <w:tab w:val="left" w:pos="8670"/>
                <w:tab w:val="right" w:pos="10600"/>
              </w:tabs>
              <w:rPr>
                <w:i/>
                <w:sz w:val="20"/>
                <w:szCs w:val="20"/>
              </w:rPr>
            </w:pPr>
            <w:r>
              <w:rPr>
                <w:i/>
                <w:sz w:val="20"/>
                <w:szCs w:val="20"/>
              </w:rPr>
              <w:tab/>
              <w:t>write questions and student interaction (T/T, S/J, Act-it-out)</w:t>
            </w:r>
            <w:r>
              <w:rPr>
                <w:i/>
                <w:sz w:val="20"/>
                <w:szCs w:val="20"/>
              </w:rPr>
              <w:tab/>
            </w:r>
            <w:r>
              <w:rPr>
                <w:i/>
                <w:sz w:val="20"/>
                <w:szCs w:val="20"/>
              </w:rPr>
              <w:tab/>
            </w:r>
          </w:p>
        </w:tc>
      </w:tr>
      <w:tr w:rsidR="00766A07" w14:paraId="52824C38" w14:textId="77777777">
        <w:tc>
          <w:tcPr>
            <w:tcW w:w="2730" w:type="dxa"/>
            <w:gridSpan w:val="2"/>
            <w:shd w:val="clear" w:color="auto" w:fill="auto"/>
            <w:tcMar>
              <w:top w:w="100" w:type="dxa"/>
              <w:left w:w="100" w:type="dxa"/>
              <w:bottom w:w="100" w:type="dxa"/>
              <w:right w:w="100" w:type="dxa"/>
            </w:tcMar>
          </w:tcPr>
          <w:p w14:paraId="40695F24" w14:textId="77777777" w:rsidR="00766A07" w:rsidRDefault="000753BA">
            <w:pPr>
              <w:widowControl w:val="0"/>
              <w:numPr>
                <w:ilvl w:val="0"/>
                <w:numId w:val="2"/>
              </w:numPr>
              <w:pBdr>
                <w:top w:val="nil"/>
                <w:left w:val="nil"/>
                <w:bottom w:val="nil"/>
                <w:right w:val="nil"/>
                <w:between w:val="nil"/>
              </w:pBdr>
              <w:rPr>
                <w:color w:val="000000"/>
                <w:sz w:val="20"/>
                <w:szCs w:val="20"/>
              </w:rPr>
            </w:pPr>
            <w:r>
              <w:rPr>
                <w:color w:val="000000"/>
                <w:sz w:val="20"/>
                <w:szCs w:val="20"/>
              </w:rPr>
              <w:t>Review RR expectations</w:t>
            </w:r>
          </w:p>
          <w:p w14:paraId="2573D04E" w14:textId="77777777" w:rsidR="00766A07" w:rsidRDefault="00766A07">
            <w:pPr>
              <w:widowControl w:val="0"/>
              <w:pBdr>
                <w:top w:val="nil"/>
                <w:left w:val="nil"/>
                <w:bottom w:val="nil"/>
                <w:right w:val="nil"/>
                <w:between w:val="nil"/>
              </w:pBdr>
              <w:ind w:left="360" w:hanging="720"/>
              <w:rPr>
                <w:color w:val="000000"/>
                <w:sz w:val="20"/>
                <w:szCs w:val="20"/>
              </w:rPr>
            </w:pPr>
          </w:p>
          <w:p w14:paraId="670B0D36" w14:textId="77777777" w:rsidR="00766A07" w:rsidRDefault="000753BA">
            <w:pPr>
              <w:widowControl w:val="0"/>
              <w:numPr>
                <w:ilvl w:val="0"/>
                <w:numId w:val="2"/>
              </w:numPr>
              <w:pBdr>
                <w:top w:val="nil"/>
                <w:left w:val="nil"/>
                <w:bottom w:val="nil"/>
                <w:right w:val="nil"/>
                <w:between w:val="nil"/>
              </w:pBdr>
              <w:rPr>
                <w:color w:val="000000"/>
                <w:sz w:val="20"/>
                <w:szCs w:val="20"/>
              </w:rPr>
            </w:pPr>
            <w:r>
              <w:rPr>
                <w:color w:val="000000"/>
                <w:sz w:val="20"/>
                <w:szCs w:val="20"/>
              </w:rPr>
              <w:t>Introduce Book/Author/Illustrator</w:t>
            </w:r>
          </w:p>
          <w:p w14:paraId="2E06B865" w14:textId="77777777" w:rsidR="00766A07" w:rsidRDefault="00766A07">
            <w:pPr>
              <w:widowControl w:val="0"/>
              <w:pBdr>
                <w:top w:val="nil"/>
                <w:left w:val="nil"/>
                <w:bottom w:val="nil"/>
                <w:right w:val="nil"/>
                <w:between w:val="nil"/>
              </w:pBdr>
              <w:rPr>
                <w:sz w:val="20"/>
                <w:szCs w:val="20"/>
              </w:rPr>
            </w:pPr>
          </w:p>
          <w:p w14:paraId="52DCC41F" w14:textId="77777777" w:rsidR="00766A07" w:rsidRDefault="000753BA">
            <w:pPr>
              <w:widowControl w:val="0"/>
              <w:numPr>
                <w:ilvl w:val="0"/>
                <w:numId w:val="2"/>
              </w:numPr>
              <w:pBdr>
                <w:top w:val="nil"/>
                <w:left w:val="nil"/>
                <w:bottom w:val="nil"/>
                <w:right w:val="nil"/>
                <w:between w:val="nil"/>
              </w:pBdr>
              <w:rPr>
                <w:color w:val="000000"/>
                <w:sz w:val="20"/>
                <w:szCs w:val="20"/>
              </w:rPr>
            </w:pPr>
            <w:r>
              <w:rPr>
                <w:color w:val="000000"/>
                <w:sz w:val="20"/>
                <w:szCs w:val="20"/>
              </w:rPr>
              <w:t xml:space="preserve">Teach focus vocab word </w:t>
            </w:r>
            <w:proofErr w:type="gramStart"/>
            <w:r>
              <w:rPr>
                <w:color w:val="000000"/>
                <w:sz w:val="20"/>
                <w:szCs w:val="20"/>
              </w:rPr>
              <w:t>( See</w:t>
            </w:r>
            <w:proofErr w:type="gramEnd"/>
            <w:r>
              <w:rPr>
                <w:color w:val="000000"/>
                <w:sz w:val="20"/>
                <w:szCs w:val="20"/>
              </w:rPr>
              <w:t xml:space="preserve"> plan above)</w:t>
            </w:r>
          </w:p>
          <w:p w14:paraId="7A5CB366" w14:textId="77777777" w:rsidR="00766A07" w:rsidRDefault="00766A07">
            <w:pPr>
              <w:widowControl w:val="0"/>
              <w:pBdr>
                <w:top w:val="nil"/>
                <w:left w:val="nil"/>
                <w:bottom w:val="nil"/>
                <w:right w:val="nil"/>
                <w:between w:val="nil"/>
              </w:pBdr>
              <w:rPr>
                <w:sz w:val="20"/>
                <w:szCs w:val="20"/>
              </w:rPr>
            </w:pPr>
          </w:p>
          <w:p w14:paraId="515B3D99" w14:textId="77777777" w:rsidR="00766A07" w:rsidRDefault="000753BA">
            <w:pPr>
              <w:widowControl w:val="0"/>
              <w:numPr>
                <w:ilvl w:val="0"/>
                <w:numId w:val="3"/>
              </w:numPr>
              <w:pBdr>
                <w:top w:val="nil"/>
                <w:left w:val="nil"/>
                <w:bottom w:val="nil"/>
                <w:right w:val="nil"/>
                <w:between w:val="nil"/>
              </w:pBdr>
              <w:rPr>
                <w:color w:val="000000"/>
                <w:sz w:val="20"/>
                <w:szCs w:val="20"/>
              </w:rPr>
            </w:pPr>
            <w:r>
              <w:rPr>
                <w:color w:val="000000"/>
                <w:sz w:val="20"/>
                <w:szCs w:val="20"/>
              </w:rPr>
              <w:t>Ask 1-2 questions to activate prior knowledge/ solicit predictions</w:t>
            </w:r>
          </w:p>
        </w:tc>
        <w:tc>
          <w:tcPr>
            <w:tcW w:w="8070" w:type="dxa"/>
            <w:shd w:val="clear" w:color="auto" w:fill="auto"/>
            <w:tcMar>
              <w:top w:w="100" w:type="dxa"/>
              <w:left w:w="100" w:type="dxa"/>
              <w:bottom w:w="100" w:type="dxa"/>
              <w:right w:w="100" w:type="dxa"/>
            </w:tcMar>
          </w:tcPr>
          <w:p w14:paraId="34570600" w14:textId="7CCA5362" w:rsidR="00766A07" w:rsidRDefault="00621AF5">
            <w:pPr>
              <w:widowControl w:val="0"/>
              <w:pBdr>
                <w:top w:val="nil"/>
                <w:left w:val="nil"/>
                <w:bottom w:val="nil"/>
                <w:right w:val="nil"/>
                <w:between w:val="nil"/>
              </w:pBdr>
              <w:rPr>
                <w:sz w:val="20"/>
                <w:szCs w:val="20"/>
              </w:rPr>
            </w:pPr>
            <w:r>
              <w:rPr>
                <w:sz w:val="20"/>
                <w:szCs w:val="20"/>
              </w:rPr>
              <w:t xml:space="preserve">Explain that today we will be reading a new story called “Horrible Bear” written by </w:t>
            </w:r>
            <w:proofErr w:type="spellStart"/>
            <w:r>
              <w:rPr>
                <w:sz w:val="20"/>
                <w:szCs w:val="20"/>
              </w:rPr>
              <w:t>Ame</w:t>
            </w:r>
            <w:proofErr w:type="spellEnd"/>
            <w:r>
              <w:rPr>
                <w:sz w:val="20"/>
                <w:szCs w:val="20"/>
              </w:rPr>
              <w:t xml:space="preserve"> </w:t>
            </w:r>
            <w:proofErr w:type="spellStart"/>
            <w:r>
              <w:rPr>
                <w:sz w:val="20"/>
                <w:szCs w:val="20"/>
              </w:rPr>
              <w:t>Dyckman</w:t>
            </w:r>
            <w:proofErr w:type="spellEnd"/>
            <w:r>
              <w:rPr>
                <w:sz w:val="20"/>
                <w:szCs w:val="20"/>
              </w:rPr>
              <w:t xml:space="preserve"> and illustrated by Zachari</w:t>
            </w:r>
            <w:r w:rsidR="000029B0">
              <w:rPr>
                <w:sz w:val="20"/>
                <w:szCs w:val="20"/>
              </w:rPr>
              <w:t>a</w:t>
            </w:r>
            <w:r>
              <w:rPr>
                <w:sz w:val="20"/>
                <w:szCs w:val="20"/>
              </w:rPr>
              <w:t xml:space="preserve">h </w:t>
            </w:r>
            <w:proofErr w:type="spellStart"/>
            <w:r>
              <w:rPr>
                <w:sz w:val="20"/>
                <w:szCs w:val="20"/>
              </w:rPr>
              <w:t>Ohora</w:t>
            </w:r>
            <w:proofErr w:type="spellEnd"/>
            <w:r>
              <w:rPr>
                <w:sz w:val="20"/>
                <w:szCs w:val="20"/>
              </w:rPr>
              <w:t xml:space="preserve">. </w:t>
            </w:r>
            <w:r w:rsidR="000029B0">
              <w:rPr>
                <w:sz w:val="20"/>
                <w:szCs w:val="20"/>
              </w:rPr>
              <w:t xml:space="preserve">Prompt children to </w:t>
            </w:r>
            <w:r w:rsidR="00C53AB1">
              <w:rPr>
                <w:sz w:val="20"/>
                <w:szCs w:val="20"/>
              </w:rPr>
              <w:t>look</w:t>
            </w:r>
            <w:r w:rsidR="000029B0">
              <w:rPr>
                <w:sz w:val="20"/>
                <w:szCs w:val="20"/>
              </w:rPr>
              <w:t xml:space="preserve"> at the cover.</w:t>
            </w:r>
          </w:p>
          <w:p w14:paraId="51BEEC0E" w14:textId="77777777" w:rsidR="00621AF5" w:rsidRDefault="00621AF5">
            <w:pPr>
              <w:widowControl w:val="0"/>
              <w:pBdr>
                <w:top w:val="nil"/>
                <w:left w:val="nil"/>
                <w:bottom w:val="nil"/>
                <w:right w:val="nil"/>
                <w:between w:val="nil"/>
              </w:pBdr>
              <w:rPr>
                <w:sz w:val="20"/>
                <w:szCs w:val="20"/>
              </w:rPr>
            </w:pPr>
          </w:p>
          <w:p w14:paraId="098E0BAA" w14:textId="3E714086" w:rsidR="00766A07" w:rsidRDefault="000753BA">
            <w:pPr>
              <w:widowControl w:val="0"/>
              <w:pBdr>
                <w:top w:val="nil"/>
                <w:left w:val="nil"/>
                <w:bottom w:val="nil"/>
                <w:right w:val="nil"/>
                <w:between w:val="nil"/>
              </w:pBdr>
              <w:rPr>
                <w:b/>
                <w:sz w:val="20"/>
                <w:szCs w:val="20"/>
              </w:rPr>
            </w:pPr>
            <w:r>
              <w:rPr>
                <w:b/>
                <w:sz w:val="20"/>
                <w:szCs w:val="20"/>
              </w:rPr>
              <w:t>Q1.</w:t>
            </w:r>
            <w:r w:rsidR="000029B0">
              <w:rPr>
                <w:b/>
                <w:sz w:val="20"/>
                <w:szCs w:val="20"/>
              </w:rPr>
              <w:t xml:space="preserve"> What do you see? Based on what you see on the cover, what do you think is happening? What makes you think so?</w:t>
            </w:r>
          </w:p>
          <w:p w14:paraId="19C5206F" w14:textId="3A7A0E4D" w:rsidR="000029B0" w:rsidRDefault="000029B0">
            <w:pPr>
              <w:widowControl w:val="0"/>
              <w:pBdr>
                <w:top w:val="nil"/>
                <w:left w:val="nil"/>
                <w:bottom w:val="nil"/>
                <w:right w:val="nil"/>
                <w:between w:val="nil"/>
              </w:pBdr>
              <w:rPr>
                <w:b/>
                <w:sz w:val="20"/>
                <w:szCs w:val="20"/>
              </w:rPr>
            </w:pPr>
          </w:p>
          <w:p w14:paraId="778380DA" w14:textId="06420AE6" w:rsidR="000029B0" w:rsidRPr="000029B0" w:rsidRDefault="000029B0">
            <w:pPr>
              <w:widowControl w:val="0"/>
              <w:pBdr>
                <w:top w:val="nil"/>
                <w:left w:val="nil"/>
                <w:bottom w:val="nil"/>
                <w:right w:val="nil"/>
                <w:between w:val="nil"/>
              </w:pBdr>
              <w:rPr>
                <w:bCs/>
                <w:i/>
                <w:iCs/>
                <w:sz w:val="20"/>
                <w:szCs w:val="20"/>
              </w:rPr>
            </w:pPr>
            <w:r>
              <w:rPr>
                <w:bCs/>
                <w:i/>
                <w:iCs/>
                <w:sz w:val="20"/>
                <w:szCs w:val="20"/>
              </w:rPr>
              <w:t>Prompt children to Turn and Talk. After 1-2 minutes, bring children back and call on a few pairs to share. Response will vary, but children should support with clues from the cover.</w:t>
            </w:r>
          </w:p>
          <w:p w14:paraId="29622E2F" w14:textId="77777777" w:rsidR="00766A07" w:rsidRDefault="00766A07">
            <w:pPr>
              <w:widowControl w:val="0"/>
              <w:pBdr>
                <w:top w:val="nil"/>
                <w:left w:val="nil"/>
                <w:bottom w:val="nil"/>
                <w:right w:val="nil"/>
                <w:between w:val="nil"/>
              </w:pBdr>
              <w:rPr>
                <w:b/>
                <w:sz w:val="20"/>
                <w:szCs w:val="20"/>
              </w:rPr>
            </w:pPr>
          </w:p>
          <w:p w14:paraId="6CE5C431" w14:textId="77777777" w:rsidR="00766A07" w:rsidRDefault="00766A07">
            <w:pPr>
              <w:widowControl w:val="0"/>
              <w:pBdr>
                <w:top w:val="nil"/>
                <w:left w:val="nil"/>
                <w:bottom w:val="nil"/>
                <w:right w:val="nil"/>
                <w:between w:val="nil"/>
              </w:pBdr>
              <w:rPr>
                <w:b/>
                <w:sz w:val="20"/>
                <w:szCs w:val="20"/>
              </w:rPr>
            </w:pPr>
          </w:p>
          <w:p w14:paraId="45A47DFE" w14:textId="2E98FEBC" w:rsidR="00766A07" w:rsidRDefault="000753BA">
            <w:pPr>
              <w:widowControl w:val="0"/>
              <w:pBdr>
                <w:top w:val="nil"/>
                <w:left w:val="nil"/>
                <w:bottom w:val="nil"/>
                <w:right w:val="nil"/>
                <w:between w:val="nil"/>
              </w:pBdr>
              <w:rPr>
                <w:b/>
                <w:sz w:val="20"/>
                <w:szCs w:val="20"/>
              </w:rPr>
            </w:pPr>
            <w:r>
              <w:rPr>
                <w:b/>
                <w:sz w:val="20"/>
                <w:szCs w:val="20"/>
              </w:rPr>
              <w:t>Additional Notes:</w:t>
            </w:r>
            <w:r w:rsidR="000029B0">
              <w:rPr>
                <w:b/>
                <w:sz w:val="20"/>
                <w:szCs w:val="20"/>
              </w:rPr>
              <w:t xml:space="preserve"> N/A</w:t>
            </w:r>
          </w:p>
        </w:tc>
      </w:tr>
      <w:tr w:rsidR="00766A07" w14:paraId="7121B096" w14:textId="77777777">
        <w:trPr>
          <w:trHeight w:val="420"/>
        </w:trPr>
        <w:tc>
          <w:tcPr>
            <w:tcW w:w="10800" w:type="dxa"/>
            <w:gridSpan w:val="3"/>
            <w:shd w:val="clear" w:color="auto" w:fill="26BCD7"/>
            <w:tcMar>
              <w:top w:w="100" w:type="dxa"/>
              <w:left w:w="100" w:type="dxa"/>
              <w:bottom w:w="100" w:type="dxa"/>
              <w:right w:w="100" w:type="dxa"/>
            </w:tcMar>
          </w:tcPr>
          <w:p w14:paraId="6BB2DD1A" w14:textId="77777777" w:rsidR="00766A07" w:rsidRDefault="000753BA">
            <w:pPr>
              <w:widowControl w:val="0"/>
              <w:pBdr>
                <w:top w:val="nil"/>
                <w:left w:val="nil"/>
                <w:bottom w:val="nil"/>
                <w:right w:val="nil"/>
                <w:between w:val="nil"/>
              </w:pBdr>
              <w:jc w:val="center"/>
              <w:rPr>
                <w:b/>
                <w:sz w:val="20"/>
                <w:szCs w:val="20"/>
              </w:rPr>
            </w:pPr>
            <w:r>
              <w:rPr>
                <w:b/>
                <w:sz w:val="20"/>
                <w:szCs w:val="20"/>
              </w:rPr>
              <w:t>DURING READING</w:t>
            </w:r>
          </w:p>
          <w:p w14:paraId="47D929B4" w14:textId="77777777" w:rsidR="00766A07" w:rsidRDefault="000753BA">
            <w:pPr>
              <w:widowControl w:val="0"/>
              <w:tabs>
                <w:tab w:val="center" w:pos="5300"/>
                <w:tab w:val="right" w:pos="10600"/>
              </w:tabs>
              <w:rPr>
                <w:sz w:val="20"/>
                <w:szCs w:val="20"/>
              </w:rPr>
            </w:pPr>
            <w:r>
              <w:rPr>
                <w:i/>
                <w:sz w:val="20"/>
                <w:szCs w:val="20"/>
              </w:rPr>
              <w:tab/>
              <w:t xml:space="preserve">write questions and vocab </w:t>
            </w:r>
            <w:r>
              <w:rPr>
                <w:i/>
                <w:sz w:val="20"/>
                <w:szCs w:val="20"/>
                <w:u w:val="single"/>
              </w:rPr>
              <w:t>with page numbers</w:t>
            </w:r>
            <w:r>
              <w:rPr>
                <w:i/>
                <w:sz w:val="20"/>
                <w:szCs w:val="20"/>
              </w:rPr>
              <w:t xml:space="preserve"> and student interaction (T/T, S/J, Act-it-out)</w:t>
            </w:r>
            <w:r>
              <w:rPr>
                <w:i/>
                <w:sz w:val="20"/>
                <w:szCs w:val="20"/>
              </w:rPr>
              <w:tab/>
            </w:r>
          </w:p>
        </w:tc>
      </w:tr>
      <w:tr w:rsidR="00766A07" w14:paraId="4B5F5F20" w14:textId="77777777">
        <w:tc>
          <w:tcPr>
            <w:tcW w:w="2710" w:type="dxa"/>
            <w:shd w:val="clear" w:color="auto" w:fill="auto"/>
            <w:tcMar>
              <w:top w:w="100" w:type="dxa"/>
              <w:left w:w="100" w:type="dxa"/>
              <w:bottom w:w="100" w:type="dxa"/>
              <w:right w:w="100" w:type="dxa"/>
            </w:tcMar>
          </w:tcPr>
          <w:p w14:paraId="34804E4C" w14:textId="77777777" w:rsidR="00766A07" w:rsidRDefault="000753BA">
            <w:pPr>
              <w:widowControl w:val="0"/>
              <w:numPr>
                <w:ilvl w:val="0"/>
                <w:numId w:val="3"/>
              </w:numPr>
              <w:pBdr>
                <w:top w:val="nil"/>
                <w:left w:val="nil"/>
                <w:bottom w:val="nil"/>
                <w:right w:val="nil"/>
                <w:between w:val="nil"/>
              </w:pBdr>
              <w:rPr>
                <w:color w:val="000000"/>
                <w:sz w:val="20"/>
                <w:szCs w:val="20"/>
              </w:rPr>
            </w:pPr>
            <w:r>
              <w:rPr>
                <w:color w:val="000000"/>
                <w:sz w:val="20"/>
                <w:szCs w:val="20"/>
              </w:rPr>
              <w:t>Ask 3-4 questions that target different comprehension strategies (predict, infer, connect, synthesize)</w:t>
            </w:r>
          </w:p>
          <w:p w14:paraId="3948915A" w14:textId="77777777" w:rsidR="00766A07" w:rsidRDefault="00766A07">
            <w:pPr>
              <w:widowControl w:val="0"/>
              <w:pBdr>
                <w:top w:val="nil"/>
                <w:left w:val="nil"/>
                <w:bottom w:val="nil"/>
                <w:right w:val="nil"/>
                <w:between w:val="nil"/>
              </w:pBdr>
              <w:rPr>
                <w:sz w:val="20"/>
                <w:szCs w:val="20"/>
              </w:rPr>
            </w:pPr>
          </w:p>
          <w:p w14:paraId="2FFCF812" w14:textId="77777777" w:rsidR="00766A07" w:rsidRDefault="000753BA">
            <w:pPr>
              <w:widowControl w:val="0"/>
              <w:numPr>
                <w:ilvl w:val="0"/>
                <w:numId w:val="3"/>
              </w:numPr>
              <w:pBdr>
                <w:top w:val="nil"/>
                <w:left w:val="nil"/>
                <w:bottom w:val="nil"/>
                <w:right w:val="nil"/>
                <w:between w:val="nil"/>
              </w:pBdr>
              <w:rPr>
                <w:color w:val="000000"/>
                <w:sz w:val="20"/>
                <w:szCs w:val="20"/>
              </w:rPr>
            </w:pPr>
            <w:r>
              <w:rPr>
                <w:color w:val="000000"/>
                <w:sz w:val="20"/>
                <w:szCs w:val="20"/>
              </w:rPr>
              <w:t>Note opportunities to reinforce focus word.</w:t>
            </w:r>
          </w:p>
          <w:p w14:paraId="16C5A43B" w14:textId="77777777" w:rsidR="00766A07" w:rsidRDefault="00766A07">
            <w:pPr>
              <w:pBdr>
                <w:top w:val="nil"/>
                <w:left w:val="nil"/>
                <w:bottom w:val="nil"/>
                <w:right w:val="nil"/>
                <w:between w:val="nil"/>
              </w:pBdr>
              <w:spacing w:line="276" w:lineRule="auto"/>
              <w:ind w:left="720" w:hanging="720"/>
              <w:rPr>
                <w:color w:val="000000"/>
                <w:sz w:val="20"/>
                <w:szCs w:val="20"/>
              </w:rPr>
            </w:pPr>
          </w:p>
          <w:p w14:paraId="373A2F2B" w14:textId="77777777" w:rsidR="00766A07" w:rsidRDefault="000753BA">
            <w:pPr>
              <w:widowControl w:val="0"/>
              <w:numPr>
                <w:ilvl w:val="0"/>
                <w:numId w:val="3"/>
              </w:numPr>
              <w:pBdr>
                <w:top w:val="nil"/>
                <w:left w:val="nil"/>
                <w:bottom w:val="nil"/>
                <w:right w:val="nil"/>
                <w:between w:val="nil"/>
              </w:pBdr>
              <w:spacing w:after="100"/>
              <w:rPr>
                <w:color w:val="000000"/>
                <w:sz w:val="20"/>
                <w:szCs w:val="20"/>
              </w:rPr>
            </w:pPr>
            <w:r>
              <w:rPr>
                <w:color w:val="000000"/>
                <w:sz w:val="20"/>
                <w:szCs w:val="20"/>
              </w:rPr>
              <w:t xml:space="preserve">Identify </w:t>
            </w:r>
            <w:proofErr w:type="gramStart"/>
            <w:r>
              <w:rPr>
                <w:color w:val="000000"/>
                <w:sz w:val="20"/>
                <w:szCs w:val="20"/>
              </w:rPr>
              <w:t>other</w:t>
            </w:r>
            <w:proofErr w:type="gramEnd"/>
            <w:r>
              <w:rPr>
                <w:color w:val="000000"/>
                <w:sz w:val="20"/>
                <w:szCs w:val="20"/>
              </w:rPr>
              <w:t xml:space="preserve"> potential new vocab to define while reading</w:t>
            </w:r>
          </w:p>
        </w:tc>
        <w:tc>
          <w:tcPr>
            <w:tcW w:w="8090" w:type="dxa"/>
            <w:gridSpan w:val="2"/>
            <w:shd w:val="clear" w:color="auto" w:fill="auto"/>
            <w:tcMar>
              <w:top w:w="100" w:type="dxa"/>
              <w:left w:w="100" w:type="dxa"/>
              <w:bottom w:w="100" w:type="dxa"/>
              <w:right w:w="100" w:type="dxa"/>
            </w:tcMar>
          </w:tcPr>
          <w:p w14:paraId="4E306641" w14:textId="32326042" w:rsidR="00766A07" w:rsidRDefault="000753BA">
            <w:pPr>
              <w:widowControl w:val="0"/>
              <w:pBdr>
                <w:top w:val="nil"/>
                <w:left w:val="nil"/>
                <w:bottom w:val="nil"/>
                <w:right w:val="nil"/>
                <w:between w:val="nil"/>
              </w:pBdr>
              <w:rPr>
                <w:b/>
                <w:sz w:val="20"/>
                <w:szCs w:val="20"/>
              </w:rPr>
            </w:pPr>
            <w:r>
              <w:rPr>
                <w:b/>
                <w:sz w:val="20"/>
                <w:szCs w:val="20"/>
              </w:rPr>
              <w:lastRenderedPageBreak/>
              <w:t>Q1.</w:t>
            </w:r>
            <w:r w:rsidR="00C53AB1">
              <w:rPr>
                <w:b/>
                <w:sz w:val="20"/>
                <w:szCs w:val="20"/>
              </w:rPr>
              <w:t xml:space="preserve"> </w:t>
            </w:r>
            <w:r w:rsidR="000753F1">
              <w:rPr>
                <w:b/>
                <w:sz w:val="20"/>
                <w:szCs w:val="20"/>
              </w:rPr>
              <w:t xml:space="preserve">Uh! What happened? What do you think the girl will do? (pg. 2) </w:t>
            </w:r>
          </w:p>
          <w:p w14:paraId="51A3A0A9" w14:textId="3D71C6AF" w:rsidR="000753F1" w:rsidRPr="000753F1" w:rsidRDefault="000753F1">
            <w:pPr>
              <w:widowControl w:val="0"/>
              <w:pBdr>
                <w:top w:val="nil"/>
                <w:left w:val="nil"/>
                <w:bottom w:val="nil"/>
                <w:right w:val="nil"/>
                <w:between w:val="nil"/>
              </w:pBdr>
              <w:rPr>
                <w:bCs/>
                <w:i/>
                <w:iCs/>
                <w:sz w:val="20"/>
                <w:szCs w:val="20"/>
              </w:rPr>
            </w:pPr>
            <w:r>
              <w:rPr>
                <w:bCs/>
                <w:i/>
                <w:iCs/>
                <w:sz w:val="20"/>
                <w:szCs w:val="20"/>
              </w:rPr>
              <w:t>Prompt children to share aloud. Take a few responses. Ideas to look for: the bear broke the girl’s kite; she will get upset; she will wake the bear up to get her kite back</w:t>
            </w:r>
          </w:p>
          <w:p w14:paraId="31CF9917" w14:textId="77777777" w:rsidR="00766A07" w:rsidRDefault="00766A07">
            <w:pPr>
              <w:widowControl w:val="0"/>
              <w:pBdr>
                <w:top w:val="nil"/>
                <w:left w:val="nil"/>
                <w:bottom w:val="nil"/>
                <w:right w:val="nil"/>
                <w:between w:val="nil"/>
              </w:pBdr>
              <w:rPr>
                <w:b/>
                <w:sz w:val="20"/>
                <w:szCs w:val="20"/>
              </w:rPr>
            </w:pPr>
          </w:p>
          <w:p w14:paraId="0430DA28" w14:textId="14C268BD" w:rsidR="00766A07" w:rsidRDefault="000753F1">
            <w:pPr>
              <w:widowControl w:val="0"/>
              <w:pBdr>
                <w:top w:val="nil"/>
                <w:left w:val="nil"/>
                <w:bottom w:val="nil"/>
                <w:right w:val="nil"/>
                <w:between w:val="nil"/>
              </w:pBdr>
              <w:rPr>
                <w:b/>
                <w:sz w:val="20"/>
                <w:szCs w:val="20"/>
              </w:rPr>
            </w:pPr>
            <w:r>
              <w:rPr>
                <w:b/>
                <w:sz w:val="20"/>
                <w:szCs w:val="20"/>
              </w:rPr>
              <w:t xml:space="preserve">NOTE: This story provides a great opportunity to get kids involved with the repetition of “horrible bear”. After you read it the first time, </w:t>
            </w:r>
            <w:r w:rsidR="00684DA2">
              <w:rPr>
                <w:b/>
                <w:sz w:val="20"/>
                <w:szCs w:val="20"/>
              </w:rPr>
              <w:t xml:space="preserve">explain that horrible means “really bad” and </w:t>
            </w:r>
            <w:r>
              <w:rPr>
                <w:b/>
                <w:sz w:val="20"/>
                <w:szCs w:val="20"/>
              </w:rPr>
              <w:t>ask children to help you say it every time you point to it on a page. Repeat for the rest of the story.</w:t>
            </w:r>
          </w:p>
          <w:p w14:paraId="23D98FEE" w14:textId="77777777" w:rsidR="000753F1" w:rsidRDefault="000753F1">
            <w:pPr>
              <w:widowControl w:val="0"/>
              <w:pBdr>
                <w:top w:val="nil"/>
                <w:left w:val="nil"/>
                <w:bottom w:val="nil"/>
                <w:right w:val="nil"/>
                <w:between w:val="nil"/>
              </w:pBdr>
              <w:rPr>
                <w:b/>
                <w:sz w:val="20"/>
                <w:szCs w:val="20"/>
              </w:rPr>
            </w:pPr>
          </w:p>
          <w:p w14:paraId="41C8C04C" w14:textId="7A56CBA8" w:rsidR="000753F1" w:rsidRDefault="000753BA">
            <w:pPr>
              <w:widowControl w:val="0"/>
              <w:pBdr>
                <w:top w:val="nil"/>
                <w:left w:val="nil"/>
                <w:bottom w:val="nil"/>
                <w:right w:val="nil"/>
                <w:between w:val="nil"/>
              </w:pBdr>
              <w:rPr>
                <w:b/>
                <w:sz w:val="20"/>
                <w:szCs w:val="20"/>
              </w:rPr>
            </w:pPr>
            <w:r>
              <w:rPr>
                <w:b/>
                <w:sz w:val="20"/>
                <w:szCs w:val="20"/>
              </w:rPr>
              <w:t>Q2.</w:t>
            </w:r>
            <w:r w:rsidR="000753F1">
              <w:rPr>
                <w:b/>
                <w:sz w:val="20"/>
                <w:szCs w:val="20"/>
              </w:rPr>
              <w:t xml:space="preserve"> How do you think the girl is feeling? How can you tell? (pg.8) </w:t>
            </w:r>
          </w:p>
          <w:p w14:paraId="6ECFD96D" w14:textId="4F1B1781" w:rsidR="000753F1" w:rsidRPr="000753F1" w:rsidRDefault="000753F1">
            <w:pPr>
              <w:widowControl w:val="0"/>
              <w:pBdr>
                <w:top w:val="nil"/>
                <w:left w:val="nil"/>
                <w:bottom w:val="nil"/>
                <w:right w:val="nil"/>
                <w:between w:val="nil"/>
              </w:pBdr>
              <w:rPr>
                <w:bCs/>
                <w:i/>
                <w:iCs/>
                <w:sz w:val="20"/>
                <w:szCs w:val="20"/>
              </w:rPr>
            </w:pPr>
            <w:r>
              <w:rPr>
                <w:bCs/>
                <w:i/>
                <w:iCs/>
                <w:sz w:val="20"/>
                <w:szCs w:val="20"/>
              </w:rPr>
              <w:t>Prompt children to Turn and Talk. Bring back after 1-2 minutes and call on a few new pairs to share. Reinforce the following ideas</w:t>
            </w:r>
            <w:r w:rsidR="00755742">
              <w:rPr>
                <w:bCs/>
                <w:i/>
                <w:iCs/>
                <w:sz w:val="20"/>
                <w:szCs w:val="20"/>
              </w:rPr>
              <w:t>: We can often tell how someone is feeling based on what they do, what they say, and how they look. Call attention to the girls’ facial expressions, body hunching, fists clenched, stomping around, and yelling if children do not.</w:t>
            </w:r>
          </w:p>
          <w:p w14:paraId="25D5136C" w14:textId="77777777" w:rsidR="000753F1" w:rsidRDefault="000753F1">
            <w:pPr>
              <w:widowControl w:val="0"/>
              <w:pBdr>
                <w:top w:val="nil"/>
                <w:left w:val="nil"/>
                <w:bottom w:val="nil"/>
                <w:right w:val="nil"/>
                <w:between w:val="nil"/>
              </w:pBdr>
              <w:rPr>
                <w:b/>
                <w:sz w:val="20"/>
                <w:szCs w:val="20"/>
              </w:rPr>
            </w:pPr>
          </w:p>
          <w:p w14:paraId="612DD8FE" w14:textId="45846801" w:rsidR="00766A07" w:rsidRDefault="000753F1">
            <w:pPr>
              <w:widowControl w:val="0"/>
              <w:pBdr>
                <w:top w:val="nil"/>
                <w:left w:val="nil"/>
                <w:bottom w:val="nil"/>
                <w:right w:val="nil"/>
                <w:between w:val="nil"/>
              </w:pBdr>
              <w:rPr>
                <w:b/>
                <w:sz w:val="20"/>
                <w:szCs w:val="20"/>
              </w:rPr>
            </w:pPr>
            <w:r>
              <w:rPr>
                <w:b/>
                <w:sz w:val="20"/>
                <w:szCs w:val="20"/>
              </w:rPr>
              <w:t xml:space="preserve">Follow-up question: What are some things that make you upset, mad or angry? </w:t>
            </w:r>
            <w:r w:rsidR="00755742">
              <w:rPr>
                <w:b/>
                <w:sz w:val="20"/>
                <w:szCs w:val="20"/>
              </w:rPr>
              <w:t>What happens to you body when you feel this way?</w:t>
            </w:r>
          </w:p>
          <w:p w14:paraId="0396D2C5" w14:textId="6CB97FA4" w:rsidR="00755742" w:rsidRPr="00755742" w:rsidRDefault="00755742">
            <w:pPr>
              <w:widowControl w:val="0"/>
              <w:pBdr>
                <w:top w:val="nil"/>
                <w:left w:val="nil"/>
                <w:bottom w:val="nil"/>
                <w:right w:val="nil"/>
                <w:between w:val="nil"/>
              </w:pBdr>
              <w:rPr>
                <w:bCs/>
                <w:i/>
                <w:iCs/>
                <w:sz w:val="20"/>
                <w:szCs w:val="20"/>
              </w:rPr>
            </w:pPr>
            <w:r>
              <w:rPr>
                <w:bCs/>
                <w:i/>
                <w:iCs/>
                <w:sz w:val="20"/>
                <w:szCs w:val="20"/>
              </w:rPr>
              <w:t>If you choose to ask this question, it can be done as a hands-up question.</w:t>
            </w:r>
          </w:p>
          <w:p w14:paraId="36EA6569" w14:textId="77777777" w:rsidR="00766A07" w:rsidRDefault="00766A07">
            <w:pPr>
              <w:widowControl w:val="0"/>
              <w:pBdr>
                <w:top w:val="nil"/>
                <w:left w:val="nil"/>
                <w:bottom w:val="nil"/>
                <w:right w:val="nil"/>
                <w:between w:val="nil"/>
              </w:pBdr>
              <w:rPr>
                <w:b/>
                <w:sz w:val="20"/>
                <w:szCs w:val="20"/>
              </w:rPr>
            </w:pPr>
          </w:p>
          <w:p w14:paraId="59413E84" w14:textId="77777777" w:rsidR="00766A07" w:rsidRDefault="00766A07">
            <w:pPr>
              <w:widowControl w:val="0"/>
              <w:pBdr>
                <w:top w:val="nil"/>
                <w:left w:val="nil"/>
                <w:bottom w:val="nil"/>
                <w:right w:val="nil"/>
                <w:between w:val="nil"/>
              </w:pBdr>
              <w:rPr>
                <w:b/>
                <w:sz w:val="20"/>
                <w:szCs w:val="20"/>
              </w:rPr>
            </w:pPr>
          </w:p>
          <w:p w14:paraId="370831D5" w14:textId="33B6ECE3" w:rsidR="00766A07" w:rsidRDefault="000753BA">
            <w:pPr>
              <w:widowControl w:val="0"/>
              <w:pBdr>
                <w:top w:val="nil"/>
                <w:left w:val="nil"/>
                <w:bottom w:val="nil"/>
                <w:right w:val="nil"/>
                <w:between w:val="nil"/>
              </w:pBdr>
              <w:rPr>
                <w:b/>
                <w:sz w:val="20"/>
                <w:szCs w:val="20"/>
              </w:rPr>
            </w:pPr>
            <w:r>
              <w:rPr>
                <w:b/>
                <w:sz w:val="20"/>
                <w:szCs w:val="20"/>
              </w:rPr>
              <w:t>Q3.</w:t>
            </w:r>
            <w:r w:rsidR="00684DA2">
              <w:rPr>
                <w:b/>
                <w:sz w:val="20"/>
                <w:szCs w:val="20"/>
              </w:rPr>
              <w:t xml:space="preserve"> What </w:t>
            </w:r>
            <w:r w:rsidR="000D7A37">
              <w:rPr>
                <w:b/>
                <w:sz w:val="20"/>
                <w:szCs w:val="20"/>
              </w:rPr>
              <w:t>do you think Bear’s horrible idea is?</w:t>
            </w:r>
            <w:r w:rsidR="009E1604">
              <w:rPr>
                <w:b/>
                <w:sz w:val="20"/>
                <w:szCs w:val="20"/>
              </w:rPr>
              <w:t xml:space="preserve"> (pg. 10)</w:t>
            </w:r>
          </w:p>
          <w:p w14:paraId="778800C1" w14:textId="1D76AE09" w:rsidR="000D7A37" w:rsidRPr="000D7A37" w:rsidRDefault="000D7A37">
            <w:pPr>
              <w:widowControl w:val="0"/>
              <w:pBdr>
                <w:top w:val="nil"/>
                <w:left w:val="nil"/>
                <w:bottom w:val="nil"/>
                <w:right w:val="nil"/>
                <w:between w:val="nil"/>
              </w:pBdr>
              <w:rPr>
                <w:bCs/>
                <w:i/>
                <w:iCs/>
                <w:sz w:val="20"/>
                <w:szCs w:val="20"/>
              </w:rPr>
            </w:pPr>
            <w:r>
              <w:rPr>
                <w:bCs/>
                <w:i/>
                <w:iCs/>
                <w:sz w:val="20"/>
                <w:szCs w:val="20"/>
              </w:rPr>
              <w:t xml:space="preserve">Call on a few students to respond and build on answers by calling on other children to agree/disagree and support with details from the story. Ideas to look for: he will find the girl and yell at her; he will barge into the girl’s house and make a ruckus </w:t>
            </w:r>
            <w:r w:rsidR="009E1604">
              <w:rPr>
                <w:bCs/>
                <w:i/>
                <w:iCs/>
                <w:sz w:val="20"/>
                <w:szCs w:val="20"/>
              </w:rPr>
              <w:t>Be sure to return to predictions after reading pages 11 and 12.</w:t>
            </w:r>
          </w:p>
          <w:p w14:paraId="506C9716" w14:textId="77777777" w:rsidR="00766A07" w:rsidRDefault="00766A07">
            <w:pPr>
              <w:widowControl w:val="0"/>
              <w:pBdr>
                <w:top w:val="nil"/>
                <w:left w:val="nil"/>
                <w:bottom w:val="nil"/>
                <w:right w:val="nil"/>
                <w:between w:val="nil"/>
              </w:pBdr>
              <w:rPr>
                <w:sz w:val="20"/>
                <w:szCs w:val="20"/>
              </w:rPr>
            </w:pPr>
          </w:p>
          <w:p w14:paraId="70ED179B" w14:textId="77777777" w:rsidR="00766A07" w:rsidRDefault="00766A07">
            <w:pPr>
              <w:widowControl w:val="0"/>
              <w:pBdr>
                <w:top w:val="nil"/>
                <w:left w:val="nil"/>
                <w:bottom w:val="nil"/>
                <w:right w:val="nil"/>
                <w:between w:val="nil"/>
              </w:pBdr>
              <w:rPr>
                <w:sz w:val="20"/>
                <w:szCs w:val="20"/>
              </w:rPr>
            </w:pPr>
          </w:p>
          <w:p w14:paraId="52AF95BC" w14:textId="4672B35A" w:rsidR="00766A07" w:rsidRDefault="000753BA">
            <w:pPr>
              <w:widowControl w:val="0"/>
              <w:pBdr>
                <w:top w:val="nil"/>
                <w:left w:val="nil"/>
                <w:bottom w:val="nil"/>
                <w:right w:val="nil"/>
                <w:between w:val="nil"/>
              </w:pBdr>
              <w:rPr>
                <w:b/>
                <w:sz w:val="20"/>
                <w:szCs w:val="20"/>
              </w:rPr>
            </w:pPr>
            <w:r>
              <w:rPr>
                <w:b/>
                <w:sz w:val="20"/>
                <w:szCs w:val="20"/>
              </w:rPr>
              <w:t>Q4.</w:t>
            </w:r>
            <w:r w:rsidR="009E1604">
              <w:rPr>
                <w:b/>
                <w:sz w:val="20"/>
                <w:szCs w:val="20"/>
              </w:rPr>
              <w:t xml:space="preserve"> What do you think the girl is thinking? Why does she say “Oh!” (pg. 18)</w:t>
            </w:r>
          </w:p>
          <w:p w14:paraId="35103406" w14:textId="2432C02C" w:rsidR="00766A07" w:rsidRDefault="0071584D">
            <w:pPr>
              <w:widowControl w:val="0"/>
              <w:pBdr>
                <w:top w:val="nil"/>
                <w:left w:val="nil"/>
                <w:bottom w:val="nil"/>
                <w:right w:val="nil"/>
                <w:between w:val="nil"/>
              </w:pBdr>
              <w:rPr>
                <w:bCs/>
                <w:i/>
                <w:iCs/>
                <w:sz w:val="20"/>
                <w:szCs w:val="20"/>
              </w:rPr>
            </w:pPr>
            <w:r>
              <w:rPr>
                <w:bCs/>
                <w:i/>
                <w:iCs/>
                <w:sz w:val="20"/>
                <w:szCs w:val="20"/>
              </w:rPr>
              <w:t>Prompt children to Turn and Talk. Bring back after 1-2 minutes and call on a few new pairs to share</w:t>
            </w:r>
            <w:r>
              <w:rPr>
                <w:bCs/>
                <w:i/>
                <w:iCs/>
                <w:sz w:val="20"/>
                <w:szCs w:val="20"/>
              </w:rPr>
              <w:t>. Use the following questions if children are stuck:</w:t>
            </w:r>
          </w:p>
          <w:p w14:paraId="4A0310EE" w14:textId="0B889D75" w:rsidR="0071584D" w:rsidRPr="0071584D" w:rsidRDefault="0071584D" w:rsidP="0071584D">
            <w:pPr>
              <w:pStyle w:val="ListParagraph"/>
              <w:widowControl w:val="0"/>
              <w:numPr>
                <w:ilvl w:val="0"/>
                <w:numId w:val="5"/>
              </w:numPr>
              <w:pBdr>
                <w:top w:val="nil"/>
                <w:left w:val="nil"/>
                <w:bottom w:val="nil"/>
                <w:right w:val="nil"/>
                <w:between w:val="nil"/>
              </w:pBdr>
              <w:rPr>
                <w:i/>
                <w:iCs/>
                <w:sz w:val="20"/>
                <w:szCs w:val="20"/>
              </w:rPr>
            </w:pPr>
            <w:r w:rsidRPr="0071584D">
              <w:rPr>
                <w:i/>
                <w:iCs/>
                <w:sz w:val="20"/>
                <w:szCs w:val="20"/>
              </w:rPr>
              <w:t xml:space="preserve">What happened to </w:t>
            </w:r>
            <w:proofErr w:type="spellStart"/>
            <w:r w:rsidRPr="0071584D">
              <w:rPr>
                <w:i/>
                <w:iCs/>
                <w:sz w:val="20"/>
                <w:szCs w:val="20"/>
              </w:rPr>
              <w:t>Stuffie</w:t>
            </w:r>
            <w:proofErr w:type="spellEnd"/>
            <w:r w:rsidRPr="0071584D">
              <w:rPr>
                <w:i/>
                <w:iCs/>
                <w:sz w:val="20"/>
                <w:szCs w:val="20"/>
              </w:rPr>
              <w:t>?</w:t>
            </w:r>
          </w:p>
          <w:p w14:paraId="16C10DC7" w14:textId="7F27A256" w:rsidR="0071584D" w:rsidRPr="0071584D" w:rsidRDefault="0071584D" w:rsidP="0071584D">
            <w:pPr>
              <w:pStyle w:val="ListParagraph"/>
              <w:widowControl w:val="0"/>
              <w:numPr>
                <w:ilvl w:val="0"/>
                <w:numId w:val="5"/>
              </w:numPr>
              <w:pBdr>
                <w:top w:val="nil"/>
                <w:left w:val="nil"/>
                <w:bottom w:val="nil"/>
                <w:right w:val="nil"/>
                <w:between w:val="nil"/>
              </w:pBdr>
              <w:rPr>
                <w:i/>
                <w:iCs/>
                <w:sz w:val="20"/>
                <w:szCs w:val="20"/>
              </w:rPr>
            </w:pPr>
            <w:r w:rsidRPr="0071584D">
              <w:rPr>
                <w:i/>
                <w:iCs/>
                <w:sz w:val="20"/>
                <w:szCs w:val="20"/>
              </w:rPr>
              <w:t xml:space="preserve">Do you think the girl hurt </w:t>
            </w:r>
            <w:proofErr w:type="spellStart"/>
            <w:r w:rsidRPr="0071584D">
              <w:rPr>
                <w:i/>
                <w:iCs/>
                <w:sz w:val="20"/>
                <w:szCs w:val="20"/>
              </w:rPr>
              <w:t>Stuffie</w:t>
            </w:r>
            <w:proofErr w:type="spellEnd"/>
            <w:r w:rsidRPr="0071584D">
              <w:rPr>
                <w:i/>
                <w:iCs/>
                <w:sz w:val="20"/>
                <w:szCs w:val="20"/>
              </w:rPr>
              <w:t xml:space="preserve"> on purpose or by accident?</w:t>
            </w:r>
          </w:p>
          <w:p w14:paraId="42412263" w14:textId="387B266C" w:rsidR="0071584D" w:rsidRPr="0071584D" w:rsidRDefault="0071584D" w:rsidP="0071584D">
            <w:pPr>
              <w:pStyle w:val="ListParagraph"/>
              <w:widowControl w:val="0"/>
              <w:numPr>
                <w:ilvl w:val="0"/>
                <w:numId w:val="5"/>
              </w:numPr>
              <w:pBdr>
                <w:top w:val="nil"/>
                <w:left w:val="nil"/>
                <w:bottom w:val="nil"/>
                <w:right w:val="nil"/>
                <w:between w:val="nil"/>
              </w:pBdr>
              <w:rPr>
                <w:i/>
                <w:iCs/>
                <w:sz w:val="20"/>
                <w:szCs w:val="20"/>
              </w:rPr>
            </w:pPr>
            <w:r w:rsidRPr="0071584D">
              <w:rPr>
                <w:i/>
                <w:iCs/>
                <w:sz w:val="20"/>
                <w:szCs w:val="20"/>
              </w:rPr>
              <w:t>What do you think really happened to the girl’s kite?</w:t>
            </w:r>
          </w:p>
          <w:p w14:paraId="677DDD4A" w14:textId="0B16BFB2" w:rsidR="0071584D" w:rsidRPr="0071584D" w:rsidRDefault="0071584D" w:rsidP="0071584D">
            <w:pPr>
              <w:pStyle w:val="ListParagraph"/>
              <w:widowControl w:val="0"/>
              <w:numPr>
                <w:ilvl w:val="0"/>
                <w:numId w:val="5"/>
              </w:numPr>
              <w:pBdr>
                <w:top w:val="nil"/>
                <w:left w:val="nil"/>
                <w:bottom w:val="nil"/>
                <w:right w:val="nil"/>
                <w:between w:val="nil"/>
              </w:pBdr>
              <w:rPr>
                <w:i/>
                <w:iCs/>
                <w:sz w:val="20"/>
                <w:szCs w:val="20"/>
              </w:rPr>
            </w:pPr>
            <w:r w:rsidRPr="0071584D">
              <w:rPr>
                <w:i/>
                <w:iCs/>
                <w:sz w:val="20"/>
                <w:szCs w:val="20"/>
              </w:rPr>
              <w:t>What does the girl know now that she didn’t see before?</w:t>
            </w:r>
          </w:p>
          <w:p w14:paraId="5273BC36" w14:textId="77777777" w:rsidR="00684DA2" w:rsidRDefault="00684DA2">
            <w:pPr>
              <w:widowControl w:val="0"/>
              <w:pBdr>
                <w:top w:val="nil"/>
                <w:left w:val="nil"/>
                <w:bottom w:val="nil"/>
                <w:right w:val="nil"/>
                <w:between w:val="nil"/>
              </w:pBdr>
              <w:rPr>
                <w:b/>
                <w:sz w:val="20"/>
                <w:szCs w:val="20"/>
              </w:rPr>
            </w:pPr>
          </w:p>
          <w:p w14:paraId="65D4438C" w14:textId="3D084566" w:rsidR="00766A07" w:rsidRDefault="000753BA">
            <w:pPr>
              <w:widowControl w:val="0"/>
              <w:pBdr>
                <w:top w:val="nil"/>
                <w:left w:val="nil"/>
                <w:bottom w:val="nil"/>
                <w:right w:val="nil"/>
                <w:between w:val="nil"/>
              </w:pBdr>
              <w:rPr>
                <w:b/>
                <w:sz w:val="20"/>
                <w:szCs w:val="20"/>
              </w:rPr>
            </w:pPr>
            <w:r>
              <w:rPr>
                <w:b/>
                <w:sz w:val="20"/>
                <w:szCs w:val="20"/>
              </w:rPr>
              <w:t xml:space="preserve">What additional words might you address while reading? </w:t>
            </w:r>
          </w:p>
          <w:p w14:paraId="015B3579" w14:textId="1A7A0E9F" w:rsidR="00684DA2" w:rsidRPr="009E1604" w:rsidRDefault="00684DA2" w:rsidP="00684DA2">
            <w:pPr>
              <w:pStyle w:val="ListParagraph"/>
              <w:widowControl w:val="0"/>
              <w:numPr>
                <w:ilvl w:val="0"/>
                <w:numId w:val="4"/>
              </w:numPr>
              <w:pBdr>
                <w:top w:val="nil"/>
                <w:left w:val="nil"/>
                <w:bottom w:val="nil"/>
                <w:right w:val="nil"/>
                <w:between w:val="nil"/>
              </w:pBdr>
              <w:rPr>
                <w:bCs/>
                <w:sz w:val="20"/>
                <w:szCs w:val="20"/>
              </w:rPr>
            </w:pPr>
            <w:r w:rsidRPr="009E1604">
              <w:rPr>
                <w:bCs/>
                <w:sz w:val="20"/>
                <w:szCs w:val="20"/>
              </w:rPr>
              <w:t xml:space="preserve">Horrible- </w:t>
            </w:r>
            <w:proofErr w:type="gramStart"/>
            <w:r w:rsidRPr="009E1604">
              <w:rPr>
                <w:bCs/>
                <w:sz w:val="20"/>
                <w:szCs w:val="20"/>
              </w:rPr>
              <w:t>Really Bad</w:t>
            </w:r>
            <w:proofErr w:type="gramEnd"/>
          </w:p>
          <w:p w14:paraId="419B95A6" w14:textId="7FA72EDD" w:rsidR="00684DA2" w:rsidRPr="009E1604" w:rsidRDefault="009E1604" w:rsidP="00684DA2">
            <w:pPr>
              <w:pStyle w:val="ListParagraph"/>
              <w:widowControl w:val="0"/>
              <w:numPr>
                <w:ilvl w:val="0"/>
                <w:numId w:val="4"/>
              </w:numPr>
              <w:pBdr>
                <w:top w:val="nil"/>
                <w:left w:val="nil"/>
                <w:bottom w:val="nil"/>
                <w:right w:val="nil"/>
                <w:between w:val="nil"/>
              </w:pBdr>
              <w:rPr>
                <w:bCs/>
                <w:sz w:val="20"/>
                <w:szCs w:val="20"/>
              </w:rPr>
            </w:pPr>
            <w:r w:rsidRPr="009E1604">
              <w:rPr>
                <w:bCs/>
                <w:sz w:val="20"/>
                <w:szCs w:val="20"/>
              </w:rPr>
              <w:t>Indignant- Upset</w:t>
            </w:r>
            <w:r w:rsidR="00684DA2" w:rsidRPr="009E1604">
              <w:rPr>
                <w:bCs/>
                <w:sz w:val="20"/>
                <w:szCs w:val="20"/>
              </w:rPr>
              <w:t xml:space="preserve"> at being treated unfairly</w:t>
            </w:r>
          </w:p>
          <w:p w14:paraId="2ABD9635" w14:textId="7E25EEE9" w:rsidR="009E1604" w:rsidRPr="009E1604" w:rsidRDefault="009E1604" w:rsidP="00684DA2">
            <w:pPr>
              <w:pStyle w:val="ListParagraph"/>
              <w:widowControl w:val="0"/>
              <w:numPr>
                <w:ilvl w:val="0"/>
                <w:numId w:val="4"/>
              </w:numPr>
              <w:pBdr>
                <w:top w:val="nil"/>
                <w:left w:val="nil"/>
                <w:bottom w:val="nil"/>
                <w:right w:val="nil"/>
                <w:between w:val="nil"/>
              </w:pBdr>
              <w:rPr>
                <w:bCs/>
                <w:sz w:val="20"/>
                <w:szCs w:val="20"/>
              </w:rPr>
            </w:pPr>
            <w:r w:rsidRPr="009E1604">
              <w:rPr>
                <w:bCs/>
                <w:sz w:val="20"/>
                <w:szCs w:val="20"/>
              </w:rPr>
              <w:t>Ruckus- Noisy disruption</w:t>
            </w:r>
          </w:p>
          <w:p w14:paraId="2F6C6005" w14:textId="49ADB244" w:rsidR="009E1604" w:rsidRPr="009E1604" w:rsidRDefault="009E1604" w:rsidP="00684DA2">
            <w:pPr>
              <w:pStyle w:val="ListParagraph"/>
              <w:widowControl w:val="0"/>
              <w:numPr>
                <w:ilvl w:val="0"/>
                <w:numId w:val="4"/>
              </w:numPr>
              <w:pBdr>
                <w:top w:val="nil"/>
                <w:left w:val="nil"/>
                <w:bottom w:val="nil"/>
                <w:right w:val="nil"/>
                <w:between w:val="nil"/>
              </w:pBdr>
              <w:rPr>
                <w:bCs/>
                <w:sz w:val="20"/>
                <w:szCs w:val="20"/>
              </w:rPr>
            </w:pPr>
            <w:r w:rsidRPr="009E1604">
              <w:rPr>
                <w:bCs/>
                <w:sz w:val="20"/>
                <w:szCs w:val="20"/>
              </w:rPr>
              <w:t>Barge-</w:t>
            </w:r>
            <w:r>
              <w:rPr>
                <w:bCs/>
                <w:sz w:val="20"/>
                <w:szCs w:val="20"/>
              </w:rPr>
              <w:t>M</w:t>
            </w:r>
            <w:r w:rsidRPr="009E1604">
              <w:rPr>
                <w:bCs/>
                <w:sz w:val="20"/>
                <w:szCs w:val="20"/>
              </w:rPr>
              <w:t>ove in a way that is rough</w:t>
            </w:r>
          </w:p>
          <w:p w14:paraId="1B303A2A" w14:textId="77777777" w:rsidR="00766A07" w:rsidRDefault="00766A07">
            <w:pPr>
              <w:widowControl w:val="0"/>
              <w:pBdr>
                <w:top w:val="nil"/>
                <w:left w:val="nil"/>
                <w:bottom w:val="nil"/>
                <w:right w:val="nil"/>
                <w:between w:val="nil"/>
              </w:pBdr>
              <w:rPr>
                <w:b/>
                <w:sz w:val="20"/>
                <w:szCs w:val="20"/>
              </w:rPr>
            </w:pPr>
          </w:p>
          <w:p w14:paraId="24340ABE" w14:textId="77777777" w:rsidR="00766A07" w:rsidRDefault="00766A07">
            <w:pPr>
              <w:widowControl w:val="0"/>
              <w:pBdr>
                <w:top w:val="nil"/>
                <w:left w:val="nil"/>
                <w:bottom w:val="nil"/>
                <w:right w:val="nil"/>
                <w:between w:val="nil"/>
              </w:pBdr>
              <w:rPr>
                <w:b/>
                <w:sz w:val="20"/>
                <w:szCs w:val="20"/>
              </w:rPr>
            </w:pPr>
          </w:p>
          <w:p w14:paraId="7B8CD850" w14:textId="77777777" w:rsidR="00766A07" w:rsidRDefault="000753BA">
            <w:pPr>
              <w:widowControl w:val="0"/>
              <w:pBdr>
                <w:top w:val="nil"/>
                <w:left w:val="nil"/>
                <w:bottom w:val="nil"/>
                <w:right w:val="nil"/>
                <w:between w:val="nil"/>
              </w:pBdr>
              <w:rPr>
                <w:b/>
                <w:sz w:val="20"/>
                <w:szCs w:val="20"/>
              </w:rPr>
            </w:pPr>
            <w:r>
              <w:rPr>
                <w:b/>
                <w:sz w:val="20"/>
                <w:szCs w:val="20"/>
              </w:rPr>
              <w:t>Additional Notes:</w:t>
            </w:r>
          </w:p>
          <w:p w14:paraId="6553653A" w14:textId="77777777" w:rsidR="00766A07" w:rsidRDefault="00766A07">
            <w:pPr>
              <w:widowControl w:val="0"/>
              <w:pBdr>
                <w:top w:val="nil"/>
                <w:left w:val="nil"/>
                <w:bottom w:val="nil"/>
                <w:right w:val="nil"/>
                <w:between w:val="nil"/>
              </w:pBdr>
              <w:rPr>
                <w:b/>
                <w:sz w:val="20"/>
                <w:szCs w:val="20"/>
              </w:rPr>
            </w:pPr>
          </w:p>
        </w:tc>
      </w:tr>
      <w:tr w:rsidR="00766A07" w14:paraId="10FDAE74" w14:textId="77777777">
        <w:trPr>
          <w:trHeight w:val="420"/>
        </w:trPr>
        <w:tc>
          <w:tcPr>
            <w:tcW w:w="10800" w:type="dxa"/>
            <w:gridSpan w:val="3"/>
            <w:shd w:val="clear" w:color="auto" w:fill="26BCD7"/>
            <w:tcMar>
              <w:top w:w="100" w:type="dxa"/>
              <w:left w:w="100" w:type="dxa"/>
              <w:bottom w:w="100" w:type="dxa"/>
              <w:right w:w="100" w:type="dxa"/>
            </w:tcMar>
          </w:tcPr>
          <w:p w14:paraId="24D12E89" w14:textId="77777777" w:rsidR="00766A07" w:rsidRDefault="000753BA">
            <w:pPr>
              <w:widowControl w:val="0"/>
              <w:tabs>
                <w:tab w:val="left" w:pos="2100"/>
                <w:tab w:val="center" w:pos="5300"/>
              </w:tabs>
              <w:rPr>
                <w:b/>
                <w:sz w:val="20"/>
                <w:szCs w:val="20"/>
              </w:rPr>
            </w:pPr>
            <w:r>
              <w:rPr>
                <w:b/>
                <w:sz w:val="20"/>
                <w:szCs w:val="20"/>
              </w:rPr>
              <w:lastRenderedPageBreak/>
              <w:tab/>
            </w:r>
            <w:r>
              <w:rPr>
                <w:b/>
                <w:sz w:val="20"/>
                <w:szCs w:val="20"/>
              </w:rPr>
              <w:tab/>
              <w:t>AFTER READING</w:t>
            </w:r>
          </w:p>
          <w:p w14:paraId="07F3046E" w14:textId="77777777" w:rsidR="00766A07" w:rsidRDefault="000753BA">
            <w:pPr>
              <w:widowControl w:val="0"/>
              <w:jc w:val="center"/>
            </w:pPr>
            <w:r>
              <w:rPr>
                <w:i/>
                <w:sz w:val="20"/>
                <w:szCs w:val="20"/>
              </w:rPr>
              <w:t>write questions and student interaction (T/T, S/J, Act-it-out)</w:t>
            </w:r>
          </w:p>
        </w:tc>
      </w:tr>
      <w:tr w:rsidR="00766A07" w14:paraId="17039136" w14:textId="77777777">
        <w:tc>
          <w:tcPr>
            <w:tcW w:w="2730" w:type="dxa"/>
            <w:gridSpan w:val="2"/>
            <w:shd w:val="clear" w:color="auto" w:fill="auto"/>
            <w:tcMar>
              <w:top w:w="100" w:type="dxa"/>
              <w:left w:w="100" w:type="dxa"/>
              <w:bottom w:w="100" w:type="dxa"/>
              <w:right w:w="100" w:type="dxa"/>
            </w:tcMar>
          </w:tcPr>
          <w:p w14:paraId="6F1A5E59" w14:textId="77777777" w:rsidR="00766A07" w:rsidRDefault="000753BA">
            <w:pPr>
              <w:widowControl w:val="0"/>
              <w:numPr>
                <w:ilvl w:val="0"/>
                <w:numId w:val="1"/>
              </w:numPr>
              <w:pBdr>
                <w:top w:val="nil"/>
                <w:left w:val="nil"/>
                <w:bottom w:val="nil"/>
                <w:right w:val="nil"/>
                <w:between w:val="nil"/>
              </w:pBdr>
              <w:rPr>
                <w:color w:val="000000"/>
                <w:sz w:val="20"/>
                <w:szCs w:val="20"/>
              </w:rPr>
            </w:pPr>
            <w:r>
              <w:rPr>
                <w:color w:val="000000"/>
                <w:sz w:val="20"/>
                <w:szCs w:val="20"/>
              </w:rPr>
              <w:t>Ask 1 question reflecting on book theme</w:t>
            </w:r>
          </w:p>
          <w:p w14:paraId="61A25DBD" w14:textId="77777777" w:rsidR="00766A07" w:rsidRDefault="00766A07">
            <w:pPr>
              <w:widowControl w:val="0"/>
              <w:pBdr>
                <w:top w:val="nil"/>
                <w:left w:val="nil"/>
                <w:bottom w:val="nil"/>
                <w:right w:val="nil"/>
                <w:between w:val="nil"/>
              </w:pBdr>
              <w:ind w:left="450" w:hanging="720"/>
              <w:rPr>
                <w:color w:val="000000"/>
                <w:sz w:val="20"/>
                <w:szCs w:val="20"/>
              </w:rPr>
            </w:pPr>
          </w:p>
          <w:p w14:paraId="2CF2FA99" w14:textId="77777777" w:rsidR="00766A07" w:rsidRDefault="000753BA">
            <w:pPr>
              <w:widowControl w:val="0"/>
              <w:numPr>
                <w:ilvl w:val="0"/>
                <w:numId w:val="1"/>
              </w:numPr>
              <w:pBdr>
                <w:top w:val="nil"/>
                <w:left w:val="nil"/>
                <w:bottom w:val="nil"/>
                <w:right w:val="nil"/>
                <w:between w:val="nil"/>
              </w:pBdr>
              <w:spacing w:after="100"/>
              <w:rPr>
                <w:color w:val="000000"/>
                <w:sz w:val="20"/>
                <w:szCs w:val="20"/>
              </w:rPr>
            </w:pPr>
            <w:r>
              <w:rPr>
                <w:color w:val="000000"/>
                <w:sz w:val="20"/>
                <w:szCs w:val="20"/>
              </w:rPr>
              <w:t>Make connection to extension activity</w:t>
            </w:r>
          </w:p>
        </w:tc>
        <w:tc>
          <w:tcPr>
            <w:tcW w:w="8070" w:type="dxa"/>
            <w:shd w:val="clear" w:color="auto" w:fill="auto"/>
            <w:tcMar>
              <w:top w:w="100" w:type="dxa"/>
              <w:left w:w="100" w:type="dxa"/>
              <w:bottom w:w="100" w:type="dxa"/>
              <w:right w:w="100" w:type="dxa"/>
            </w:tcMar>
          </w:tcPr>
          <w:p w14:paraId="00847862" w14:textId="2893959A" w:rsidR="00766A07" w:rsidRDefault="000753BA">
            <w:pPr>
              <w:widowControl w:val="0"/>
              <w:pBdr>
                <w:top w:val="nil"/>
                <w:left w:val="nil"/>
                <w:bottom w:val="nil"/>
                <w:right w:val="nil"/>
                <w:between w:val="nil"/>
              </w:pBdr>
              <w:rPr>
                <w:b/>
                <w:bCs/>
                <w:sz w:val="20"/>
                <w:szCs w:val="20"/>
              </w:rPr>
            </w:pPr>
            <w:r w:rsidRPr="005D5E6D">
              <w:rPr>
                <w:b/>
                <w:bCs/>
                <w:sz w:val="20"/>
                <w:szCs w:val="20"/>
              </w:rPr>
              <w:t>Q1.</w:t>
            </w:r>
            <w:r w:rsidR="0071584D" w:rsidRPr="005D5E6D">
              <w:rPr>
                <w:b/>
                <w:bCs/>
                <w:sz w:val="20"/>
                <w:szCs w:val="20"/>
              </w:rPr>
              <w:t xml:space="preserve"> What problem did </w:t>
            </w:r>
            <w:proofErr w:type="gramStart"/>
            <w:r w:rsidR="0071584D" w:rsidRPr="005D5E6D">
              <w:rPr>
                <w:b/>
                <w:bCs/>
                <w:sz w:val="20"/>
                <w:szCs w:val="20"/>
              </w:rPr>
              <w:t>bear</w:t>
            </w:r>
            <w:proofErr w:type="gramEnd"/>
            <w:r w:rsidR="0071584D" w:rsidRPr="005D5E6D">
              <w:rPr>
                <w:b/>
                <w:bCs/>
                <w:sz w:val="20"/>
                <w:szCs w:val="20"/>
              </w:rPr>
              <w:t xml:space="preserve"> and the little girl have? How did they make this better?</w:t>
            </w:r>
          </w:p>
          <w:p w14:paraId="40DEFF20" w14:textId="7D9A8130" w:rsidR="005D5E6D" w:rsidRPr="005D5E6D" w:rsidRDefault="005D5E6D">
            <w:pPr>
              <w:widowControl w:val="0"/>
              <w:pBdr>
                <w:top w:val="nil"/>
                <w:left w:val="nil"/>
                <w:bottom w:val="nil"/>
                <w:right w:val="nil"/>
                <w:between w:val="nil"/>
              </w:pBdr>
              <w:rPr>
                <w:i/>
                <w:iCs/>
                <w:sz w:val="20"/>
                <w:szCs w:val="20"/>
              </w:rPr>
            </w:pPr>
            <w:r>
              <w:rPr>
                <w:i/>
                <w:iCs/>
                <w:sz w:val="20"/>
                <w:szCs w:val="20"/>
              </w:rPr>
              <w:t>Take ideas from children as a whole group.</w:t>
            </w:r>
          </w:p>
          <w:p w14:paraId="750AEEF0" w14:textId="77777777" w:rsidR="00766A07" w:rsidRDefault="00766A07">
            <w:pPr>
              <w:widowControl w:val="0"/>
              <w:pBdr>
                <w:top w:val="nil"/>
                <w:left w:val="nil"/>
                <w:bottom w:val="nil"/>
                <w:right w:val="nil"/>
                <w:between w:val="nil"/>
              </w:pBdr>
              <w:rPr>
                <w:sz w:val="20"/>
                <w:szCs w:val="20"/>
              </w:rPr>
            </w:pPr>
          </w:p>
          <w:p w14:paraId="3F7D54E4" w14:textId="77777777" w:rsidR="00766A07" w:rsidRPr="005D5E6D" w:rsidRDefault="00766A07">
            <w:pPr>
              <w:widowControl w:val="0"/>
              <w:pBdr>
                <w:top w:val="nil"/>
                <w:left w:val="nil"/>
                <w:bottom w:val="nil"/>
                <w:right w:val="nil"/>
                <w:between w:val="nil"/>
              </w:pBdr>
              <w:rPr>
                <w:b/>
                <w:bCs/>
                <w:sz w:val="20"/>
                <w:szCs w:val="20"/>
              </w:rPr>
            </w:pPr>
          </w:p>
          <w:p w14:paraId="462E7CD4" w14:textId="45EE41B8" w:rsidR="00766A07" w:rsidRDefault="000753BA">
            <w:pPr>
              <w:widowControl w:val="0"/>
              <w:pBdr>
                <w:top w:val="nil"/>
                <w:left w:val="nil"/>
                <w:bottom w:val="nil"/>
                <w:right w:val="nil"/>
                <w:between w:val="nil"/>
              </w:pBdr>
              <w:rPr>
                <w:b/>
                <w:bCs/>
                <w:sz w:val="20"/>
                <w:szCs w:val="20"/>
              </w:rPr>
            </w:pPr>
            <w:r w:rsidRPr="005D5E6D">
              <w:rPr>
                <w:b/>
                <w:bCs/>
                <w:sz w:val="20"/>
                <w:szCs w:val="20"/>
              </w:rPr>
              <w:t>Q2.</w:t>
            </w:r>
            <w:r w:rsidR="0071584D" w:rsidRPr="005D5E6D">
              <w:rPr>
                <w:b/>
                <w:bCs/>
                <w:sz w:val="20"/>
                <w:szCs w:val="20"/>
              </w:rPr>
              <w:t xml:space="preserve">  What are things we do to make things better if we hurt or upset someone else?</w:t>
            </w:r>
          </w:p>
          <w:p w14:paraId="605C1A8A" w14:textId="35D5BFF1" w:rsidR="005D5E6D" w:rsidRPr="005D5E6D" w:rsidRDefault="005D5E6D">
            <w:pPr>
              <w:widowControl w:val="0"/>
              <w:pBdr>
                <w:top w:val="nil"/>
                <w:left w:val="nil"/>
                <w:bottom w:val="nil"/>
                <w:right w:val="nil"/>
                <w:between w:val="nil"/>
              </w:pBdr>
              <w:rPr>
                <w:i/>
                <w:iCs/>
                <w:sz w:val="20"/>
                <w:szCs w:val="20"/>
              </w:rPr>
            </w:pPr>
            <w:r>
              <w:rPr>
                <w:i/>
                <w:iCs/>
                <w:sz w:val="20"/>
                <w:szCs w:val="20"/>
              </w:rPr>
              <w:t>Prompt children to Stop and Jot with words or pictures. After 1-2 minutes, ask children to hold up their boards or papers and call out some ideas that you see. You can also call on children to share some ideas that they write down.</w:t>
            </w:r>
          </w:p>
          <w:p w14:paraId="0077AE3B" w14:textId="77777777" w:rsidR="00766A07" w:rsidRDefault="00766A07">
            <w:pPr>
              <w:widowControl w:val="0"/>
              <w:pBdr>
                <w:top w:val="nil"/>
                <w:left w:val="nil"/>
                <w:bottom w:val="nil"/>
                <w:right w:val="nil"/>
                <w:between w:val="nil"/>
              </w:pBdr>
              <w:rPr>
                <w:sz w:val="20"/>
                <w:szCs w:val="20"/>
              </w:rPr>
            </w:pPr>
          </w:p>
          <w:p w14:paraId="0A63BF6A" w14:textId="53329C9F" w:rsidR="00766A07" w:rsidRPr="005D5E6D" w:rsidRDefault="000753BA">
            <w:pPr>
              <w:widowControl w:val="0"/>
              <w:pBdr>
                <w:top w:val="nil"/>
                <w:left w:val="nil"/>
                <w:bottom w:val="nil"/>
                <w:right w:val="nil"/>
                <w:between w:val="nil"/>
              </w:pBdr>
              <w:rPr>
                <w:bCs/>
                <w:sz w:val="20"/>
                <w:szCs w:val="20"/>
              </w:rPr>
            </w:pPr>
            <w:r>
              <w:rPr>
                <w:b/>
                <w:sz w:val="20"/>
                <w:szCs w:val="20"/>
              </w:rPr>
              <w:t xml:space="preserve">What will you say to connect theme or big idea to extension activity: </w:t>
            </w:r>
            <w:r w:rsidR="005D5E6D">
              <w:rPr>
                <w:b/>
                <w:sz w:val="20"/>
                <w:szCs w:val="20"/>
              </w:rPr>
              <w:t xml:space="preserve"> </w:t>
            </w:r>
            <w:r w:rsidR="005D5E6D" w:rsidRPr="005D5E6D">
              <w:rPr>
                <w:bCs/>
                <w:sz w:val="20"/>
                <w:szCs w:val="20"/>
              </w:rPr>
              <w:t xml:space="preserve">Explain that we all make mistakes and it is important to try and make things better, even if we hurt someone by accident just like bear and the little </w:t>
            </w:r>
            <w:proofErr w:type="gramStart"/>
            <w:r w:rsidR="005D5E6D" w:rsidRPr="005D5E6D">
              <w:rPr>
                <w:bCs/>
                <w:sz w:val="20"/>
                <w:szCs w:val="20"/>
              </w:rPr>
              <w:t>girl.</w:t>
            </w:r>
            <w:proofErr w:type="gramEnd"/>
            <w:r w:rsidR="005D5E6D" w:rsidRPr="005D5E6D">
              <w:rPr>
                <w:bCs/>
                <w:sz w:val="20"/>
                <w:szCs w:val="20"/>
              </w:rPr>
              <w:t xml:space="preserve">  It is also important that we learn how to calm our bodies and our minds when we are feeling angry. The little girl was mean and unfair to bear because she was upset and angry. It is okay to get angry and upset, but when we learn how to calm our minds and bodies, it can help use feel better and make better choices. </w:t>
            </w:r>
          </w:p>
          <w:p w14:paraId="2FB2FEE8" w14:textId="77777777" w:rsidR="00766A07" w:rsidRDefault="00766A07">
            <w:pPr>
              <w:widowControl w:val="0"/>
              <w:pBdr>
                <w:top w:val="nil"/>
                <w:left w:val="nil"/>
                <w:bottom w:val="nil"/>
                <w:right w:val="nil"/>
                <w:between w:val="nil"/>
              </w:pBdr>
              <w:rPr>
                <w:b/>
                <w:sz w:val="20"/>
                <w:szCs w:val="20"/>
              </w:rPr>
            </w:pPr>
          </w:p>
          <w:p w14:paraId="00E9CE82" w14:textId="77777777" w:rsidR="00766A07" w:rsidRDefault="00766A07">
            <w:pPr>
              <w:widowControl w:val="0"/>
              <w:pBdr>
                <w:top w:val="nil"/>
                <w:left w:val="nil"/>
                <w:bottom w:val="nil"/>
                <w:right w:val="nil"/>
                <w:between w:val="nil"/>
              </w:pBdr>
              <w:rPr>
                <w:b/>
                <w:sz w:val="20"/>
                <w:szCs w:val="20"/>
              </w:rPr>
            </w:pPr>
          </w:p>
          <w:p w14:paraId="24A4003F" w14:textId="77777777" w:rsidR="00766A07" w:rsidRDefault="000753BA">
            <w:pPr>
              <w:widowControl w:val="0"/>
              <w:pBdr>
                <w:top w:val="nil"/>
                <w:left w:val="nil"/>
                <w:bottom w:val="nil"/>
                <w:right w:val="nil"/>
                <w:between w:val="nil"/>
              </w:pBdr>
              <w:rPr>
                <w:b/>
                <w:sz w:val="20"/>
                <w:szCs w:val="20"/>
              </w:rPr>
            </w:pPr>
            <w:r>
              <w:rPr>
                <w:b/>
                <w:sz w:val="20"/>
                <w:szCs w:val="20"/>
              </w:rPr>
              <w:t>Additional Notes:</w:t>
            </w:r>
          </w:p>
          <w:p w14:paraId="42AA36C2" w14:textId="77777777" w:rsidR="00766A07" w:rsidRDefault="00766A07">
            <w:pPr>
              <w:widowControl w:val="0"/>
              <w:pBdr>
                <w:top w:val="nil"/>
                <w:left w:val="nil"/>
                <w:bottom w:val="nil"/>
                <w:right w:val="nil"/>
                <w:between w:val="nil"/>
              </w:pBdr>
              <w:rPr>
                <w:sz w:val="20"/>
                <w:szCs w:val="20"/>
              </w:rPr>
            </w:pPr>
          </w:p>
        </w:tc>
      </w:tr>
    </w:tbl>
    <w:p w14:paraId="7EE68B32" w14:textId="77777777" w:rsidR="00766A07" w:rsidRDefault="00766A07">
      <w:pPr>
        <w:rPr>
          <w:b/>
          <w:color w:val="FF0000"/>
        </w:rPr>
      </w:pPr>
    </w:p>
    <w:p w14:paraId="6D770169" w14:textId="77777777" w:rsidR="00766A07" w:rsidRDefault="00766A07"/>
    <w:tbl>
      <w:tblPr>
        <w:tblStyle w:val="a2"/>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5580"/>
      </w:tblGrid>
      <w:tr w:rsidR="00766A07" w14:paraId="60AA2275" w14:textId="77777777">
        <w:trPr>
          <w:trHeight w:val="700"/>
        </w:trPr>
        <w:tc>
          <w:tcPr>
            <w:tcW w:w="10800" w:type="dxa"/>
            <w:gridSpan w:val="2"/>
            <w:shd w:val="clear" w:color="auto" w:fill="005596"/>
            <w:tcMar>
              <w:top w:w="100" w:type="dxa"/>
              <w:left w:w="100" w:type="dxa"/>
              <w:bottom w:w="100" w:type="dxa"/>
              <w:right w:w="100" w:type="dxa"/>
            </w:tcMar>
          </w:tcPr>
          <w:p w14:paraId="097E09EA" w14:textId="77777777" w:rsidR="00766A07" w:rsidRDefault="000753BA">
            <w:pPr>
              <w:widowControl w:val="0"/>
              <w:pBdr>
                <w:top w:val="nil"/>
                <w:left w:val="nil"/>
                <w:bottom w:val="nil"/>
                <w:right w:val="nil"/>
                <w:between w:val="nil"/>
              </w:pBdr>
              <w:shd w:val="clear" w:color="auto" w:fill="005596"/>
              <w:tabs>
                <w:tab w:val="left" w:pos="8460"/>
              </w:tabs>
              <w:rPr>
                <w:b/>
              </w:rPr>
            </w:pPr>
            <w:r>
              <w:rPr>
                <w:b/>
              </w:rPr>
              <w:tab/>
            </w:r>
          </w:p>
          <w:p w14:paraId="434F17B8" w14:textId="77777777" w:rsidR="00766A07" w:rsidRDefault="000753BA">
            <w:pPr>
              <w:widowControl w:val="0"/>
              <w:pBdr>
                <w:top w:val="nil"/>
                <w:left w:val="nil"/>
                <w:bottom w:val="nil"/>
                <w:right w:val="nil"/>
                <w:between w:val="nil"/>
              </w:pBdr>
              <w:shd w:val="clear" w:color="auto" w:fill="005596"/>
              <w:tabs>
                <w:tab w:val="center" w:pos="5300"/>
                <w:tab w:val="left" w:pos="7215"/>
              </w:tabs>
              <w:rPr>
                <w:sz w:val="20"/>
                <w:szCs w:val="20"/>
              </w:rPr>
            </w:pPr>
            <w:r>
              <w:rPr>
                <w:b/>
                <w:sz w:val="20"/>
                <w:szCs w:val="20"/>
              </w:rPr>
              <w:tab/>
              <w:t>EXTENSION ACTIVITY</w:t>
            </w:r>
            <w:r>
              <w:rPr>
                <w:b/>
                <w:sz w:val="20"/>
                <w:szCs w:val="20"/>
              </w:rPr>
              <w:tab/>
            </w:r>
          </w:p>
          <w:p w14:paraId="4C4DD325" w14:textId="77777777" w:rsidR="00766A07" w:rsidRDefault="000753BA">
            <w:pPr>
              <w:tabs>
                <w:tab w:val="left" w:pos="6960"/>
              </w:tabs>
              <w:rPr>
                <w:sz w:val="20"/>
                <w:szCs w:val="20"/>
              </w:rPr>
            </w:pPr>
            <w:r>
              <w:rPr>
                <w:sz w:val="20"/>
                <w:szCs w:val="20"/>
              </w:rPr>
              <w:tab/>
            </w:r>
          </w:p>
        </w:tc>
      </w:tr>
      <w:tr w:rsidR="00766A07" w14:paraId="0141F9DD" w14:textId="77777777">
        <w:trPr>
          <w:trHeight w:val="860"/>
        </w:trPr>
        <w:tc>
          <w:tcPr>
            <w:tcW w:w="5220" w:type="dxa"/>
            <w:shd w:val="clear" w:color="auto" w:fill="auto"/>
            <w:tcMar>
              <w:top w:w="100" w:type="dxa"/>
              <w:left w:w="100" w:type="dxa"/>
              <w:bottom w:w="100" w:type="dxa"/>
              <w:right w:w="100" w:type="dxa"/>
            </w:tcMar>
          </w:tcPr>
          <w:p w14:paraId="79F8D18B" w14:textId="4C9FC51D" w:rsidR="00766A07" w:rsidRDefault="000753BA">
            <w:pPr>
              <w:widowControl w:val="0"/>
              <w:pBdr>
                <w:top w:val="nil"/>
                <w:left w:val="nil"/>
                <w:bottom w:val="nil"/>
                <w:right w:val="nil"/>
                <w:between w:val="nil"/>
              </w:pBdr>
              <w:rPr>
                <w:sz w:val="20"/>
                <w:szCs w:val="20"/>
              </w:rPr>
            </w:pPr>
            <w:r>
              <w:rPr>
                <w:sz w:val="20"/>
                <w:szCs w:val="20"/>
              </w:rPr>
              <w:t>Activity Description</w:t>
            </w:r>
          </w:p>
          <w:p w14:paraId="2859D4E9" w14:textId="1949AD4A" w:rsidR="005D5E6D" w:rsidRDefault="005D5E6D">
            <w:pPr>
              <w:widowControl w:val="0"/>
              <w:pBdr>
                <w:top w:val="nil"/>
                <w:left w:val="nil"/>
                <w:bottom w:val="nil"/>
                <w:right w:val="nil"/>
                <w:between w:val="nil"/>
              </w:pBdr>
              <w:rPr>
                <w:sz w:val="20"/>
                <w:szCs w:val="20"/>
              </w:rPr>
            </w:pPr>
          </w:p>
          <w:p w14:paraId="3A899DAA" w14:textId="7DD4B333" w:rsidR="005D5E6D" w:rsidRDefault="005D5E6D">
            <w:pPr>
              <w:widowControl w:val="0"/>
              <w:pBdr>
                <w:top w:val="nil"/>
                <w:left w:val="nil"/>
                <w:bottom w:val="nil"/>
                <w:right w:val="nil"/>
                <w:between w:val="nil"/>
              </w:pBdr>
              <w:rPr>
                <w:sz w:val="20"/>
                <w:szCs w:val="20"/>
              </w:rPr>
            </w:pPr>
            <w:r>
              <w:rPr>
                <w:sz w:val="20"/>
                <w:szCs w:val="20"/>
              </w:rPr>
              <w:t>Children will make “Calm Down Cards” with strategies for feeling better when they are angry or upset.</w:t>
            </w:r>
          </w:p>
          <w:p w14:paraId="598BC90A" w14:textId="77777777" w:rsidR="00766A07" w:rsidRDefault="00766A07">
            <w:pPr>
              <w:widowControl w:val="0"/>
              <w:pBdr>
                <w:top w:val="nil"/>
                <w:left w:val="nil"/>
                <w:bottom w:val="nil"/>
                <w:right w:val="nil"/>
                <w:between w:val="nil"/>
              </w:pBdr>
              <w:ind w:left="720"/>
            </w:pPr>
          </w:p>
          <w:p w14:paraId="62AC7519" w14:textId="77777777" w:rsidR="00766A07" w:rsidRDefault="00766A07">
            <w:pPr>
              <w:widowControl w:val="0"/>
              <w:pBdr>
                <w:top w:val="nil"/>
                <w:left w:val="nil"/>
                <w:bottom w:val="nil"/>
                <w:right w:val="nil"/>
                <w:between w:val="nil"/>
              </w:pBdr>
            </w:pPr>
          </w:p>
        </w:tc>
        <w:tc>
          <w:tcPr>
            <w:tcW w:w="5580" w:type="dxa"/>
          </w:tcPr>
          <w:p w14:paraId="64D72348" w14:textId="77777777" w:rsidR="00766A07" w:rsidRPr="005D5E6D" w:rsidRDefault="000753BA">
            <w:pPr>
              <w:widowControl w:val="0"/>
              <w:pBdr>
                <w:top w:val="nil"/>
                <w:left w:val="nil"/>
                <w:bottom w:val="nil"/>
                <w:right w:val="nil"/>
                <w:between w:val="nil"/>
              </w:pBdr>
              <w:rPr>
                <w:sz w:val="20"/>
                <w:szCs w:val="20"/>
              </w:rPr>
            </w:pPr>
            <w:r w:rsidRPr="005D5E6D">
              <w:rPr>
                <w:sz w:val="20"/>
                <w:szCs w:val="20"/>
              </w:rPr>
              <w:t>Materials</w:t>
            </w:r>
          </w:p>
          <w:p w14:paraId="14101690" w14:textId="77777777" w:rsidR="005D5E6D" w:rsidRPr="005D5E6D" w:rsidRDefault="005D5E6D">
            <w:pPr>
              <w:widowControl w:val="0"/>
              <w:pBdr>
                <w:top w:val="nil"/>
                <w:left w:val="nil"/>
                <w:bottom w:val="nil"/>
                <w:right w:val="nil"/>
                <w:between w:val="nil"/>
              </w:pBdr>
              <w:rPr>
                <w:sz w:val="20"/>
                <w:szCs w:val="20"/>
              </w:rPr>
            </w:pPr>
          </w:p>
          <w:p w14:paraId="3D9E645E" w14:textId="77777777" w:rsidR="005D5E6D" w:rsidRPr="005D5E6D" w:rsidRDefault="005D5E6D" w:rsidP="005D5E6D">
            <w:pPr>
              <w:pStyle w:val="ListParagraph"/>
              <w:widowControl w:val="0"/>
              <w:numPr>
                <w:ilvl w:val="0"/>
                <w:numId w:val="6"/>
              </w:numPr>
              <w:pBdr>
                <w:top w:val="nil"/>
                <w:left w:val="nil"/>
                <w:bottom w:val="nil"/>
                <w:right w:val="nil"/>
                <w:between w:val="nil"/>
              </w:pBdr>
              <w:rPr>
                <w:sz w:val="20"/>
                <w:szCs w:val="20"/>
              </w:rPr>
            </w:pPr>
            <w:r w:rsidRPr="005D5E6D">
              <w:rPr>
                <w:sz w:val="20"/>
                <w:szCs w:val="20"/>
              </w:rPr>
              <w:t>Group Brainstorm Chart and Markers</w:t>
            </w:r>
          </w:p>
          <w:p w14:paraId="3EB1A63F" w14:textId="5135FF1C" w:rsidR="005D5E6D" w:rsidRPr="005D5E6D" w:rsidRDefault="005D5E6D" w:rsidP="005D5E6D">
            <w:pPr>
              <w:pStyle w:val="ListParagraph"/>
              <w:widowControl w:val="0"/>
              <w:numPr>
                <w:ilvl w:val="0"/>
                <w:numId w:val="6"/>
              </w:numPr>
              <w:pBdr>
                <w:top w:val="nil"/>
                <w:left w:val="nil"/>
                <w:bottom w:val="nil"/>
                <w:right w:val="nil"/>
                <w:between w:val="nil"/>
              </w:pBdr>
              <w:rPr>
                <w:sz w:val="20"/>
                <w:szCs w:val="20"/>
              </w:rPr>
            </w:pPr>
            <w:r w:rsidRPr="005D5E6D">
              <w:rPr>
                <w:sz w:val="20"/>
                <w:szCs w:val="20"/>
              </w:rPr>
              <w:t>Cardstock squares with hole punched in one corner on each (5 for each child)</w:t>
            </w:r>
          </w:p>
          <w:p w14:paraId="0976AF13" w14:textId="77777777" w:rsidR="005D5E6D" w:rsidRPr="005D5E6D" w:rsidRDefault="005D5E6D" w:rsidP="005D5E6D">
            <w:pPr>
              <w:pStyle w:val="ListParagraph"/>
              <w:widowControl w:val="0"/>
              <w:numPr>
                <w:ilvl w:val="0"/>
                <w:numId w:val="6"/>
              </w:numPr>
              <w:pBdr>
                <w:top w:val="nil"/>
                <w:left w:val="nil"/>
                <w:bottom w:val="nil"/>
                <w:right w:val="nil"/>
                <w:between w:val="nil"/>
              </w:pBdr>
              <w:rPr>
                <w:sz w:val="20"/>
                <w:szCs w:val="20"/>
              </w:rPr>
            </w:pPr>
            <w:r w:rsidRPr="005D5E6D">
              <w:rPr>
                <w:sz w:val="20"/>
                <w:szCs w:val="20"/>
              </w:rPr>
              <w:t>String, yarn or pipe cleaners</w:t>
            </w:r>
          </w:p>
          <w:p w14:paraId="0D153293" w14:textId="04075AD6" w:rsidR="005D5E6D" w:rsidRDefault="005D5E6D" w:rsidP="005D5E6D">
            <w:pPr>
              <w:pStyle w:val="ListParagraph"/>
              <w:widowControl w:val="0"/>
              <w:numPr>
                <w:ilvl w:val="0"/>
                <w:numId w:val="6"/>
              </w:numPr>
              <w:pBdr>
                <w:top w:val="nil"/>
                <w:left w:val="nil"/>
                <w:bottom w:val="nil"/>
                <w:right w:val="nil"/>
                <w:between w:val="nil"/>
              </w:pBdr>
            </w:pPr>
            <w:r w:rsidRPr="005D5E6D">
              <w:rPr>
                <w:sz w:val="20"/>
                <w:szCs w:val="20"/>
              </w:rPr>
              <w:t>Coloring tools (Markers, crayon, colored pencils)</w:t>
            </w:r>
          </w:p>
        </w:tc>
      </w:tr>
      <w:tr w:rsidR="00766A07" w14:paraId="107A0CED" w14:textId="77777777">
        <w:trPr>
          <w:trHeight w:val="940"/>
        </w:trPr>
        <w:tc>
          <w:tcPr>
            <w:tcW w:w="10800" w:type="dxa"/>
            <w:gridSpan w:val="2"/>
            <w:shd w:val="clear" w:color="auto" w:fill="auto"/>
            <w:tcMar>
              <w:top w:w="100" w:type="dxa"/>
              <w:left w:w="100" w:type="dxa"/>
              <w:bottom w:w="100" w:type="dxa"/>
              <w:right w:w="100" w:type="dxa"/>
            </w:tcMar>
          </w:tcPr>
          <w:p w14:paraId="5B1B3933" w14:textId="77777777" w:rsidR="00766A07" w:rsidRDefault="000753BA">
            <w:pPr>
              <w:widowControl w:val="0"/>
              <w:pBdr>
                <w:top w:val="nil"/>
                <w:left w:val="nil"/>
                <w:bottom w:val="nil"/>
                <w:right w:val="nil"/>
                <w:between w:val="nil"/>
              </w:pBdr>
            </w:pPr>
            <w:r>
              <w:t xml:space="preserve">Introduction </w:t>
            </w:r>
          </w:p>
          <w:p w14:paraId="3E6E2FEC" w14:textId="57AF7194" w:rsidR="00766A07" w:rsidRDefault="00766A07">
            <w:pPr>
              <w:widowControl w:val="0"/>
              <w:pBdr>
                <w:top w:val="nil"/>
                <w:left w:val="nil"/>
                <w:bottom w:val="nil"/>
                <w:right w:val="nil"/>
                <w:between w:val="nil"/>
              </w:pBdr>
            </w:pPr>
          </w:p>
          <w:p w14:paraId="00A5113D" w14:textId="47EEE1FD" w:rsidR="005D5E6D" w:rsidRPr="005D5E6D" w:rsidRDefault="005D5E6D">
            <w:pPr>
              <w:widowControl w:val="0"/>
              <w:pBdr>
                <w:top w:val="nil"/>
                <w:left w:val="nil"/>
                <w:bottom w:val="nil"/>
                <w:right w:val="nil"/>
                <w:between w:val="nil"/>
              </w:pBdr>
              <w:rPr>
                <w:sz w:val="20"/>
                <w:szCs w:val="20"/>
              </w:rPr>
            </w:pPr>
            <w:r w:rsidRPr="005D5E6D">
              <w:rPr>
                <w:sz w:val="20"/>
                <w:szCs w:val="20"/>
              </w:rPr>
              <w:t>Explain that for our special activity today, we are going to make our own calm down cards to remind us of ways to calm our minds and bodies when we are angry or upset. Before we make our own cards, let’s think of some ideas together.</w:t>
            </w:r>
            <w:r w:rsidR="00504053">
              <w:rPr>
                <w:sz w:val="20"/>
                <w:szCs w:val="20"/>
              </w:rPr>
              <w:t xml:space="preserve"> Have children transition to desks.</w:t>
            </w:r>
          </w:p>
          <w:p w14:paraId="2431403C" w14:textId="77777777" w:rsidR="00766A07" w:rsidRDefault="00766A07">
            <w:pPr>
              <w:widowControl w:val="0"/>
              <w:pBdr>
                <w:top w:val="nil"/>
                <w:left w:val="nil"/>
                <w:bottom w:val="nil"/>
                <w:right w:val="nil"/>
                <w:between w:val="nil"/>
              </w:pBdr>
              <w:rPr>
                <w:sz w:val="20"/>
                <w:szCs w:val="20"/>
              </w:rPr>
            </w:pPr>
          </w:p>
        </w:tc>
      </w:tr>
      <w:tr w:rsidR="00766A07" w14:paraId="216C4C7E" w14:textId="77777777">
        <w:trPr>
          <w:trHeight w:val="860"/>
        </w:trPr>
        <w:tc>
          <w:tcPr>
            <w:tcW w:w="10800" w:type="dxa"/>
            <w:gridSpan w:val="2"/>
            <w:shd w:val="clear" w:color="auto" w:fill="auto"/>
            <w:tcMar>
              <w:top w:w="100" w:type="dxa"/>
              <w:left w:w="100" w:type="dxa"/>
              <w:bottom w:w="100" w:type="dxa"/>
              <w:right w:w="100" w:type="dxa"/>
            </w:tcMar>
          </w:tcPr>
          <w:p w14:paraId="10EC4C79" w14:textId="126D32E9" w:rsidR="005D5E6D" w:rsidRDefault="005D5E6D" w:rsidP="005D5E6D">
            <w:pPr>
              <w:widowControl w:val="0"/>
              <w:pBdr>
                <w:top w:val="nil"/>
                <w:left w:val="nil"/>
                <w:bottom w:val="nil"/>
                <w:right w:val="nil"/>
                <w:between w:val="nil"/>
              </w:pBdr>
            </w:pPr>
            <w:r>
              <w:t>Brainstorm (Whole group and/or Individual)</w:t>
            </w:r>
          </w:p>
          <w:p w14:paraId="0246C32E" w14:textId="6FBA6777" w:rsidR="005D5E6D" w:rsidRPr="00504053" w:rsidRDefault="005D5E6D" w:rsidP="005D5E6D">
            <w:pPr>
              <w:widowControl w:val="0"/>
              <w:pBdr>
                <w:top w:val="nil"/>
                <w:left w:val="nil"/>
                <w:bottom w:val="nil"/>
                <w:right w:val="nil"/>
                <w:between w:val="nil"/>
              </w:pBdr>
              <w:rPr>
                <w:sz w:val="20"/>
                <w:szCs w:val="20"/>
              </w:rPr>
            </w:pPr>
          </w:p>
          <w:p w14:paraId="5D20436E" w14:textId="700F488D" w:rsidR="005D5E6D" w:rsidRPr="00504053" w:rsidRDefault="005D5E6D" w:rsidP="005D5E6D">
            <w:pPr>
              <w:widowControl w:val="0"/>
              <w:pBdr>
                <w:top w:val="nil"/>
                <w:left w:val="nil"/>
                <w:bottom w:val="nil"/>
                <w:right w:val="nil"/>
                <w:between w:val="nil"/>
              </w:pBdr>
              <w:rPr>
                <w:sz w:val="20"/>
                <w:szCs w:val="20"/>
              </w:rPr>
            </w:pPr>
            <w:r w:rsidRPr="00504053">
              <w:rPr>
                <w:sz w:val="20"/>
                <w:szCs w:val="20"/>
              </w:rPr>
              <w:t>Ask children to remember the ways the little girl tried to calm herself down in the story and record on the group brainstorm</w:t>
            </w:r>
            <w:r w:rsidR="00504053" w:rsidRPr="00504053">
              <w:rPr>
                <w:sz w:val="20"/>
                <w:szCs w:val="20"/>
              </w:rPr>
              <w:t xml:space="preserve"> chart entitled “When I feel mad, angry or upset, I can…” Prompt children to add additional ideas and record as they share. NOTE: To support brainstorming, leaders can put sample strategy cards out on the tables for children to use for ideas. It is suggested that the words be cut off the bottom so that children can use the pictures to prompt ideas</w:t>
            </w:r>
            <w:r w:rsidR="000F719A">
              <w:rPr>
                <w:sz w:val="20"/>
                <w:szCs w:val="20"/>
              </w:rPr>
              <w:t>.</w:t>
            </w:r>
            <w:r w:rsidR="00504053" w:rsidRPr="00504053">
              <w:rPr>
                <w:sz w:val="20"/>
                <w:szCs w:val="20"/>
              </w:rPr>
              <w:t xml:space="preserve"> Record additional ideas.</w:t>
            </w:r>
            <w:r w:rsidR="00504053">
              <w:rPr>
                <w:sz w:val="20"/>
                <w:szCs w:val="20"/>
              </w:rPr>
              <w:t xml:space="preserve"> Once you have a list of 10 or more ideas, move on to model</w:t>
            </w:r>
          </w:p>
          <w:p w14:paraId="543E7A6C" w14:textId="77777777" w:rsidR="005D5E6D" w:rsidRDefault="005D5E6D" w:rsidP="005D5E6D">
            <w:pPr>
              <w:widowControl w:val="0"/>
              <w:pBdr>
                <w:top w:val="nil"/>
                <w:left w:val="nil"/>
                <w:bottom w:val="nil"/>
                <w:right w:val="nil"/>
                <w:between w:val="nil"/>
              </w:pBdr>
            </w:pPr>
          </w:p>
          <w:p w14:paraId="354E8C62" w14:textId="2B065175" w:rsidR="00766A07" w:rsidRDefault="00766A07">
            <w:pPr>
              <w:widowControl w:val="0"/>
              <w:pBdr>
                <w:top w:val="nil"/>
                <w:left w:val="nil"/>
                <w:bottom w:val="nil"/>
                <w:right w:val="nil"/>
                <w:between w:val="nil"/>
              </w:pBdr>
            </w:pPr>
          </w:p>
        </w:tc>
      </w:tr>
      <w:tr w:rsidR="00766A07" w14:paraId="4A6A2B49" w14:textId="77777777">
        <w:trPr>
          <w:trHeight w:val="1020"/>
        </w:trPr>
        <w:tc>
          <w:tcPr>
            <w:tcW w:w="10800" w:type="dxa"/>
            <w:gridSpan w:val="2"/>
            <w:shd w:val="clear" w:color="auto" w:fill="auto"/>
            <w:tcMar>
              <w:top w:w="100" w:type="dxa"/>
              <w:left w:w="100" w:type="dxa"/>
              <w:bottom w:w="100" w:type="dxa"/>
              <w:right w:w="100" w:type="dxa"/>
            </w:tcMar>
          </w:tcPr>
          <w:p w14:paraId="6973F887" w14:textId="77777777" w:rsidR="00766A07" w:rsidRDefault="00504053" w:rsidP="005D5E6D">
            <w:pPr>
              <w:widowControl w:val="0"/>
              <w:pBdr>
                <w:top w:val="nil"/>
                <w:left w:val="nil"/>
                <w:bottom w:val="nil"/>
                <w:right w:val="nil"/>
                <w:between w:val="nil"/>
              </w:pBdr>
            </w:pPr>
            <w:r>
              <w:t>Model</w:t>
            </w:r>
          </w:p>
          <w:p w14:paraId="558C5B04" w14:textId="77777777" w:rsidR="00504053" w:rsidRDefault="00504053" w:rsidP="005D5E6D">
            <w:pPr>
              <w:widowControl w:val="0"/>
              <w:pBdr>
                <w:top w:val="nil"/>
                <w:left w:val="nil"/>
                <w:bottom w:val="nil"/>
                <w:right w:val="nil"/>
                <w:between w:val="nil"/>
              </w:pBdr>
            </w:pPr>
          </w:p>
          <w:p w14:paraId="0D8BE202" w14:textId="12B29A19" w:rsidR="00504053" w:rsidRPr="00504053" w:rsidRDefault="00504053" w:rsidP="005D5E6D">
            <w:pPr>
              <w:widowControl w:val="0"/>
              <w:pBdr>
                <w:top w:val="nil"/>
                <w:left w:val="nil"/>
                <w:bottom w:val="nil"/>
                <w:right w:val="nil"/>
                <w:between w:val="nil"/>
              </w:pBdr>
              <w:rPr>
                <w:sz w:val="20"/>
                <w:szCs w:val="20"/>
              </w:rPr>
            </w:pPr>
            <w:r w:rsidRPr="00504053">
              <w:rPr>
                <w:sz w:val="20"/>
                <w:szCs w:val="20"/>
              </w:rPr>
              <w:t xml:space="preserve">Show children a few completed calm down cards. Explain that these are strategies that you use when you feel mad, angry or upset and need to calm down. </w:t>
            </w:r>
          </w:p>
        </w:tc>
      </w:tr>
      <w:tr w:rsidR="00766A07" w14:paraId="5FFDD2C6" w14:textId="77777777">
        <w:trPr>
          <w:trHeight w:val="1040"/>
        </w:trPr>
        <w:tc>
          <w:tcPr>
            <w:tcW w:w="10800" w:type="dxa"/>
            <w:gridSpan w:val="2"/>
            <w:shd w:val="clear" w:color="auto" w:fill="auto"/>
            <w:tcMar>
              <w:top w:w="100" w:type="dxa"/>
              <w:left w:w="100" w:type="dxa"/>
              <w:bottom w:w="100" w:type="dxa"/>
              <w:right w:w="100" w:type="dxa"/>
            </w:tcMar>
          </w:tcPr>
          <w:p w14:paraId="0669A72C" w14:textId="77777777" w:rsidR="00766A07" w:rsidRDefault="000753BA">
            <w:pPr>
              <w:widowControl w:val="0"/>
              <w:pBdr>
                <w:top w:val="nil"/>
                <w:left w:val="nil"/>
                <w:bottom w:val="nil"/>
                <w:right w:val="nil"/>
                <w:between w:val="nil"/>
              </w:pBdr>
            </w:pPr>
            <w:r>
              <w:t>Instructions for Independent Work</w:t>
            </w:r>
          </w:p>
          <w:p w14:paraId="6FA7685D" w14:textId="77777777" w:rsidR="00504053" w:rsidRDefault="00504053">
            <w:pPr>
              <w:widowControl w:val="0"/>
              <w:pBdr>
                <w:top w:val="nil"/>
                <w:left w:val="nil"/>
                <w:bottom w:val="nil"/>
                <w:right w:val="nil"/>
                <w:between w:val="nil"/>
              </w:pBdr>
            </w:pPr>
          </w:p>
          <w:p w14:paraId="0CD1FC1E" w14:textId="0B519CF4" w:rsidR="00504053" w:rsidRPr="00504053" w:rsidRDefault="00504053">
            <w:pPr>
              <w:widowControl w:val="0"/>
              <w:pBdr>
                <w:top w:val="nil"/>
                <w:left w:val="nil"/>
                <w:bottom w:val="nil"/>
                <w:right w:val="nil"/>
                <w:between w:val="nil"/>
              </w:pBdr>
              <w:rPr>
                <w:sz w:val="20"/>
                <w:szCs w:val="20"/>
              </w:rPr>
            </w:pPr>
            <w:r w:rsidRPr="00504053">
              <w:rPr>
                <w:sz w:val="20"/>
                <w:szCs w:val="20"/>
              </w:rPr>
              <w:t>Invite children to choose 4 strategies that they like best. Instruct them to do the following:</w:t>
            </w:r>
          </w:p>
          <w:p w14:paraId="3B39F20C" w14:textId="390782C9" w:rsidR="00504053" w:rsidRPr="00504053" w:rsidRDefault="00504053" w:rsidP="00504053">
            <w:pPr>
              <w:pStyle w:val="ListParagraph"/>
              <w:widowControl w:val="0"/>
              <w:numPr>
                <w:ilvl w:val="0"/>
                <w:numId w:val="7"/>
              </w:numPr>
              <w:pBdr>
                <w:top w:val="nil"/>
                <w:left w:val="nil"/>
                <w:bottom w:val="nil"/>
                <w:right w:val="nil"/>
                <w:between w:val="nil"/>
              </w:pBdr>
              <w:rPr>
                <w:sz w:val="20"/>
                <w:szCs w:val="20"/>
              </w:rPr>
            </w:pPr>
            <w:r w:rsidRPr="00504053">
              <w:rPr>
                <w:sz w:val="20"/>
                <w:szCs w:val="20"/>
              </w:rPr>
              <w:t>Use one card to write your name and decorate</w:t>
            </w:r>
          </w:p>
          <w:p w14:paraId="5617607F" w14:textId="77777777" w:rsidR="00504053" w:rsidRPr="00504053" w:rsidRDefault="00504053" w:rsidP="00504053">
            <w:pPr>
              <w:pStyle w:val="ListParagraph"/>
              <w:widowControl w:val="0"/>
              <w:numPr>
                <w:ilvl w:val="0"/>
                <w:numId w:val="7"/>
              </w:numPr>
              <w:pBdr>
                <w:top w:val="nil"/>
                <w:left w:val="nil"/>
                <w:bottom w:val="nil"/>
                <w:right w:val="nil"/>
                <w:between w:val="nil"/>
              </w:pBdr>
              <w:rPr>
                <w:sz w:val="20"/>
                <w:szCs w:val="20"/>
              </w:rPr>
            </w:pPr>
            <w:r w:rsidRPr="00504053">
              <w:rPr>
                <w:sz w:val="20"/>
                <w:szCs w:val="20"/>
              </w:rPr>
              <w:t>Use the other 4 cards to show the calm down strategies that you like best</w:t>
            </w:r>
          </w:p>
          <w:p w14:paraId="21CF61D8" w14:textId="77777777" w:rsidR="00504053" w:rsidRPr="00504053" w:rsidRDefault="00504053" w:rsidP="00504053">
            <w:pPr>
              <w:pStyle w:val="ListParagraph"/>
              <w:widowControl w:val="0"/>
              <w:numPr>
                <w:ilvl w:val="0"/>
                <w:numId w:val="7"/>
              </w:numPr>
              <w:pBdr>
                <w:top w:val="nil"/>
                <w:left w:val="nil"/>
                <w:bottom w:val="nil"/>
                <w:right w:val="nil"/>
                <w:between w:val="nil"/>
              </w:pBdr>
              <w:rPr>
                <w:sz w:val="20"/>
                <w:szCs w:val="20"/>
              </w:rPr>
            </w:pPr>
            <w:r w:rsidRPr="00504053">
              <w:rPr>
                <w:sz w:val="20"/>
                <w:szCs w:val="20"/>
              </w:rPr>
              <w:t>Use words and/or picture to show the strategies that they like.</w:t>
            </w:r>
          </w:p>
          <w:p w14:paraId="3EE958C6" w14:textId="77777777" w:rsidR="00504053" w:rsidRPr="00504053" w:rsidRDefault="00504053" w:rsidP="00504053">
            <w:pPr>
              <w:pStyle w:val="ListParagraph"/>
              <w:widowControl w:val="0"/>
              <w:numPr>
                <w:ilvl w:val="0"/>
                <w:numId w:val="7"/>
              </w:numPr>
              <w:pBdr>
                <w:top w:val="nil"/>
                <w:left w:val="nil"/>
                <w:bottom w:val="nil"/>
                <w:right w:val="nil"/>
                <w:between w:val="nil"/>
              </w:pBdr>
              <w:rPr>
                <w:sz w:val="20"/>
                <w:szCs w:val="20"/>
              </w:rPr>
            </w:pPr>
            <w:r w:rsidRPr="00504053">
              <w:rPr>
                <w:sz w:val="20"/>
                <w:szCs w:val="20"/>
              </w:rPr>
              <w:t>Remind children to do one strategy per card and show model again.</w:t>
            </w:r>
          </w:p>
          <w:p w14:paraId="660B7113" w14:textId="155F2F0E" w:rsidR="00504053" w:rsidRDefault="00504053" w:rsidP="00504053">
            <w:pPr>
              <w:widowControl w:val="0"/>
              <w:pBdr>
                <w:top w:val="nil"/>
                <w:left w:val="nil"/>
                <w:bottom w:val="nil"/>
                <w:right w:val="nil"/>
                <w:between w:val="nil"/>
              </w:pBdr>
            </w:pPr>
            <w:r w:rsidRPr="00504053">
              <w:rPr>
                <w:sz w:val="20"/>
                <w:szCs w:val="20"/>
              </w:rPr>
              <w:t>Hand out set of cards and coloring tools for each group and give time to work on cards. Once time is up, give each child a choice of string, yarn or pipe cleaner and model how to join cards together.</w:t>
            </w:r>
            <w:r>
              <w:t xml:space="preserve"> </w:t>
            </w:r>
          </w:p>
        </w:tc>
      </w:tr>
      <w:tr w:rsidR="00766A07" w14:paraId="393E6F48" w14:textId="77777777">
        <w:trPr>
          <w:trHeight w:val="1120"/>
        </w:trPr>
        <w:tc>
          <w:tcPr>
            <w:tcW w:w="10800" w:type="dxa"/>
            <w:gridSpan w:val="2"/>
            <w:shd w:val="clear" w:color="auto" w:fill="auto"/>
            <w:tcMar>
              <w:top w:w="100" w:type="dxa"/>
              <w:left w:w="100" w:type="dxa"/>
              <w:bottom w:w="100" w:type="dxa"/>
              <w:right w:w="100" w:type="dxa"/>
            </w:tcMar>
          </w:tcPr>
          <w:p w14:paraId="3F5EF2D0" w14:textId="77777777" w:rsidR="00766A07" w:rsidRDefault="000753BA">
            <w:pPr>
              <w:widowControl w:val="0"/>
              <w:pBdr>
                <w:top w:val="nil"/>
                <w:left w:val="nil"/>
                <w:bottom w:val="nil"/>
                <w:right w:val="nil"/>
                <w:between w:val="nil"/>
              </w:pBdr>
            </w:pPr>
            <w:r>
              <w:t>Share Back and Reflection</w:t>
            </w:r>
          </w:p>
          <w:p w14:paraId="6BF409BE" w14:textId="77777777" w:rsidR="000F719A" w:rsidRPr="000F719A" w:rsidRDefault="000F719A">
            <w:pPr>
              <w:widowControl w:val="0"/>
              <w:pBdr>
                <w:top w:val="nil"/>
                <w:left w:val="nil"/>
                <w:bottom w:val="nil"/>
                <w:right w:val="nil"/>
                <w:between w:val="nil"/>
              </w:pBdr>
              <w:rPr>
                <w:sz w:val="20"/>
                <w:szCs w:val="20"/>
              </w:rPr>
            </w:pPr>
          </w:p>
          <w:p w14:paraId="278BCCD9" w14:textId="6DF691E4" w:rsidR="000F719A" w:rsidRDefault="000F719A">
            <w:pPr>
              <w:widowControl w:val="0"/>
              <w:pBdr>
                <w:top w:val="nil"/>
                <w:left w:val="nil"/>
                <w:bottom w:val="nil"/>
                <w:right w:val="nil"/>
                <w:between w:val="nil"/>
              </w:pBdr>
            </w:pPr>
            <w:r w:rsidRPr="000F719A">
              <w:rPr>
                <w:sz w:val="20"/>
                <w:szCs w:val="20"/>
              </w:rPr>
              <w:t>Invite children to form a standing circle. Ask each child to choose one of their strategies to share. Facilitate a circle share with the following prompt: “When I feel…., I can…</w:t>
            </w:r>
          </w:p>
        </w:tc>
      </w:tr>
    </w:tbl>
    <w:p w14:paraId="2B3FFDD1" w14:textId="77777777" w:rsidR="00766A07" w:rsidRDefault="00766A07">
      <w:pPr>
        <w:rPr>
          <w:b/>
        </w:rPr>
      </w:pPr>
    </w:p>
    <w:p w14:paraId="50F8FA8A" w14:textId="77777777" w:rsidR="00766A07" w:rsidRDefault="00766A07">
      <w:pPr>
        <w:rPr>
          <w:b/>
        </w:rPr>
      </w:pPr>
    </w:p>
    <w:tbl>
      <w:tblPr>
        <w:tblStyle w:val="a3"/>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766A07" w14:paraId="08F9C9C5" w14:textId="77777777">
        <w:tc>
          <w:tcPr>
            <w:tcW w:w="11016" w:type="dxa"/>
          </w:tcPr>
          <w:p w14:paraId="7AB06223" w14:textId="2747D077" w:rsidR="00766A07" w:rsidRDefault="000753BA">
            <w:r>
              <w:t>Additional Ideas for Extension Activities</w:t>
            </w:r>
          </w:p>
          <w:p w14:paraId="091529CB" w14:textId="3B738C39" w:rsidR="000F719A" w:rsidRPr="000F719A" w:rsidRDefault="000F719A" w:rsidP="000F719A">
            <w:pPr>
              <w:pStyle w:val="ListParagraph"/>
              <w:numPr>
                <w:ilvl w:val="0"/>
                <w:numId w:val="8"/>
              </w:numPr>
              <w:rPr>
                <w:sz w:val="20"/>
                <w:szCs w:val="20"/>
              </w:rPr>
            </w:pPr>
            <w:r w:rsidRPr="000F719A">
              <w:rPr>
                <w:sz w:val="20"/>
                <w:szCs w:val="20"/>
              </w:rPr>
              <w:t>Create Mind Jars</w:t>
            </w:r>
          </w:p>
          <w:p w14:paraId="5AD72C50" w14:textId="4F6B9317" w:rsidR="000F719A" w:rsidRPr="000F719A" w:rsidRDefault="000F719A" w:rsidP="000F719A">
            <w:pPr>
              <w:pStyle w:val="ListParagraph"/>
              <w:numPr>
                <w:ilvl w:val="0"/>
                <w:numId w:val="8"/>
              </w:numPr>
              <w:rPr>
                <w:sz w:val="20"/>
                <w:szCs w:val="20"/>
              </w:rPr>
            </w:pPr>
            <w:r w:rsidRPr="000F719A">
              <w:rPr>
                <w:sz w:val="20"/>
                <w:szCs w:val="20"/>
              </w:rPr>
              <w:t>Create a ‘Calm Down Spinner” with several calm down strategies</w:t>
            </w:r>
          </w:p>
          <w:p w14:paraId="6CF6BA76" w14:textId="32BA2739" w:rsidR="000F719A" w:rsidRPr="000F719A" w:rsidRDefault="000F719A" w:rsidP="000F719A">
            <w:pPr>
              <w:pStyle w:val="ListParagraph"/>
              <w:numPr>
                <w:ilvl w:val="0"/>
                <w:numId w:val="8"/>
              </w:numPr>
              <w:rPr>
                <w:sz w:val="20"/>
                <w:szCs w:val="20"/>
              </w:rPr>
            </w:pPr>
            <w:r w:rsidRPr="000F719A">
              <w:rPr>
                <w:sz w:val="20"/>
                <w:szCs w:val="20"/>
              </w:rPr>
              <w:t>Invite children to continue the story by writing a sequel. Use a storyboard or beginning, middle, end organizer to support</w:t>
            </w:r>
          </w:p>
          <w:p w14:paraId="5BB1C908" w14:textId="77777777" w:rsidR="00766A07" w:rsidRDefault="00766A07"/>
          <w:p w14:paraId="4E7A1C89" w14:textId="77777777" w:rsidR="00766A07" w:rsidRDefault="00766A07"/>
          <w:p w14:paraId="3DA58B70" w14:textId="77777777" w:rsidR="00766A07" w:rsidRDefault="00766A07"/>
          <w:p w14:paraId="12E30F19" w14:textId="77777777" w:rsidR="00766A07" w:rsidRDefault="00766A07"/>
          <w:p w14:paraId="2BC6E988" w14:textId="77777777" w:rsidR="00766A07" w:rsidRDefault="00766A07"/>
        </w:tc>
      </w:tr>
    </w:tbl>
    <w:p w14:paraId="71BE495B" w14:textId="5A980AE8" w:rsidR="00766A07" w:rsidRDefault="00766A07"/>
    <w:p w14:paraId="15E75FE5" w14:textId="7AEE07F5" w:rsidR="000F719A" w:rsidRDefault="000F719A">
      <w:pPr>
        <w:rPr>
          <w:b/>
          <w:bCs/>
        </w:rPr>
      </w:pPr>
      <w:r w:rsidRPr="000F719A">
        <w:rPr>
          <w:b/>
          <w:bCs/>
        </w:rPr>
        <w:t>FOCUS WORD IMAGES</w:t>
      </w:r>
    </w:p>
    <w:p w14:paraId="18B447FA" w14:textId="573A12F7" w:rsidR="000F719A" w:rsidRDefault="000F719A">
      <w:pPr>
        <w:rPr>
          <w:b/>
          <w:bCs/>
        </w:rPr>
      </w:pPr>
    </w:p>
    <w:p w14:paraId="69F68311" w14:textId="7312C881" w:rsidR="000F719A" w:rsidRDefault="000F719A">
      <w:pPr>
        <w:rPr>
          <w:b/>
          <w:bCs/>
        </w:rPr>
      </w:pPr>
      <w:r>
        <w:rPr>
          <w:noProof/>
        </w:rPr>
        <w:drawing>
          <wp:inline distT="0" distB="0" distL="0" distR="0" wp14:anchorId="501378FA" wp14:editId="75CF66C0">
            <wp:extent cx="6858000" cy="4572000"/>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4572000"/>
                    </a:xfrm>
                    <a:prstGeom prst="rect">
                      <a:avLst/>
                    </a:prstGeom>
                    <a:noFill/>
                    <a:ln>
                      <a:noFill/>
                    </a:ln>
                  </pic:spPr>
                </pic:pic>
              </a:graphicData>
            </a:graphic>
          </wp:inline>
        </w:drawing>
      </w:r>
    </w:p>
    <w:p w14:paraId="32A2F353" w14:textId="7375B2CF" w:rsidR="000F719A" w:rsidRDefault="000F719A">
      <w:pPr>
        <w:rPr>
          <w:b/>
          <w:bCs/>
        </w:rPr>
      </w:pPr>
    </w:p>
    <w:p w14:paraId="05599747" w14:textId="590D3DCE" w:rsidR="000F719A" w:rsidRDefault="000F719A">
      <w:pPr>
        <w:rPr>
          <w:b/>
          <w:bCs/>
        </w:rPr>
      </w:pPr>
    </w:p>
    <w:p w14:paraId="6C08FED2" w14:textId="0CBBBEE1" w:rsidR="000F719A" w:rsidRDefault="000F719A">
      <w:pPr>
        <w:rPr>
          <w:b/>
          <w:bCs/>
        </w:rPr>
      </w:pPr>
      <w:r>
        <w:rPr>
          <w:noProof/>
        </w:rPr>
        <w:lastRenderedPageBreak/>
        <w:drawing>
          <wp:inline distT="0" distB="0" distL="0" distR="0" wp14:anchorId="578FA782" wp14:editId="21A331D7">
            <wp:extent cx="6810375" cy="4086225"/>
            <wp:effectExtent l="0" t="0" r="9525" b="9525"/>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0375" cy="4086225"/>
                    </a:xfrm>
                    <a:prstGeom prst="rect">
                      <a:avLst/>
                    </a:prstGeom>
                    <a:noFill/>
                    <a:ln>
                      <a:noFill/>
                    </a:ln>
                  </pic:spPr>
                </pic:pic>
              </a:graphicData>
            </a:graphic>
          </wp:inline>
        </w:drawing>
      </w:r>
    </w:p>
    <w:p w14:paraId="199672F1" w14:textId="0E87372A" w:rsidR="000F719A" w:rsidRDefault="000F719A">
      <w:pPr>
        <w:rPr>
          <w:b/>
          <w:bCs/>
        </w:rPr>
      </w:pPr>
    </w:p>
    <w:p w14:paraId="745C0BA3" w14:textId="0A377410" w:rsidR="000F719A" w:rsidRDefault="000F719A">
      <w:pPr>
        <w:rPr>
          <w:b/>
          <w:bCs/>
        </w:rPr>
      </w:pPr>
    </w:p>
    <w:p w14:paraId="0C6C496E" w14:textId="33953F6B" w:rsidR="000F719A" w:rsidRDefault="000F719A">
      <w:pPr>
        <w:rPr>
          <w:b/>
          <w:bCs/>
        </w:rPr>
      </w:pPr>
      <w:r>
        <w:rPr>
          <w:noProof/>
        </w:rPr>
        <w:lastRenderedPageBreak/>
        <w:drawing>
          <wp:inline distT="0" distB="0" distL="0" distR="0" wp14:anchorId="17C37BD2" wp14:editId="11F7A934">
            <wp:extent cx="6858000" cy="5143500"/>
            <wp:effectExtent l="0" t="0" r="0" b="0"/>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5143500"/>
                    </a:xfrm>
                    <a:prstGeom prst="rect">
                      <a:avLst/>
                    </a:prstGeom>
                    <a:noFill/>
                    <a:ln>
                      <a:noFill/>
                    </a:ln>
                  </pic:spPr>
                </pic:pic>
              </a:graphicData>
            </a:graphic>
          </wp:inline>
        </w:drawing>
      </w:r>
    </w:p>
    <w:p w14:paraId="7FAEADE1" w14:textId="6B5191EA" w:rsidR="0067480F" w:rsidRDefault="0067480F">
      <w:pPr>
        <w:rPr>
          <w:b/>
          <w:bCs/>
        </w:rPr>
      </w:pPr>
    </w:p>
    <w:p w14:paraId="33579D8B" w14:textId="4343A7C0" w:rsidR="0067480F" w:rsidRDefault="0067480F">
      <w:pPr>
        <w:rPr>
          <w:b/>
          <w:bCs/>
        </w:rPr>
      </w:pPr>
    </w:p>
    <w:p w14:paraId="15874AD1" w14:textId="155B9CF4" w:rsidR="0067480F" w:rsidRDefault="00B5642D">
      <w:pPr>
        <w:rPr>
          <w:b/>
          <w:bCs/>
        </w:rPr>
      </w:pPr>
      <w:r>
        <w:rPr>
          <w:b/>
          <w:bCs/>
        </w:rPr>
        <w:t>EXTENSION ACTIVITY</w:t>
      </w:r>
    </w:p>
    <w:p w14:paraId="76A0FB21" w14:textId="06FB11A0" w:rsidR="00B5642D" w:rsidRPr="000F719A" w:rsidRDefault="00B5642D">
      <w:pPr>
        <w:rPr>
          <w:b/>
          <w:bCs/>
        </w:rPr>
      </w:pPr>
      <w:r>
        <w:rPr>
          <w:b/>
          <w:bCs/>
          <w:noProof/>
        </w:rPr>
        <w:drawing>
          <wp:inline distT="0" distB="0" distL="0" distR="0" wp14:anchorId="68DFDAE6" wp14:editId="2C4AAFB3">
            <wp:extent cx="3162300" cy="3162300"/>
            <wp:effectExtent l="0" t="0" r="0" b="0"/>
            <wp:docPr id="8" name="Picture 8" descr="C:\Users\Tara\AppData\Local\Microsoft\Windows\INetCache\Content.MSO\546E8C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ara\AppData\Local\Microsoft\Windows\INetCache\Content.MSO\546E8CAB.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3162300"/>
                    </a:xfrm>
                    <a:prstGeom prst="rect">
                      <a:avLst/>
                    </a:prstGeom>
                    <a:noFill/>
                    <a:ln>
                      <a:noFill/>
                    </a:ln>
                  </pic:spPr>
                </pic:pic>
              </a:graphicData>
            </a:graphic>
          </wp:inline>
        </w:drawing>
      </w:r>
      <w:bookmarkStart w:id="1" w:name="_GoBack"/>
      <w:bookmarkEnd w:id="1"/>
    </w:p>
    <w:sectPr w:rsidR="00B5642D" w:rsidRPr="000F719A">
      <w:headerReference w:type="default" r:id="rId11"/>
      <w:pgSz w:w="12240" w:h="15840"/>
      <w:pgMar w:top="360" w:right="720" w:bottom="36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77C5F" w14:textId="77777777" w:rsidR="000753BA" w:rsidRDefault="000753BA">
      <w:pPr>
        <w:spacing w:line="240" w:lineRule="auto"/>
      </w:pPr>
      <w:r>
        <w:separator/>
      </w:r>
    </w:p>
  </w:endnote>
  <w:endnote w:type="continuationSeparator" w:id="0">
    <w:p w14:paraId="11E7534E" w14:textId="77777777" w:rsidR="000753BA" w:rsidRDefault="000753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8B61C" w14:textId="77777777" w:rsidR="000753BA" w:rsidRDefault="000753BA">
      <w:pPr>
        <w:spacing w:line="240" w:lineRule="auto"/>
      </w:pPr>
      <w:r>
        <w:separator/>
      </w:r>
    </w:p>
  </w:footnote>
  <w:footnote w:type="continuationSeparator" w:id="0">
    <w:p w14:paraId="61ED7847" w14:textId="77777777" w:rsidR="000753BA" w:rsidRDefault="000753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770C2" w14:textId="77777777" w:rsidR="00766A07" w:rsidRDefault="00766A07">
    <w:pPr>
      <w:pBdr>
        <w:top w:val="nil"/>
        <w:left w:val="nil"/>
        <w:bottom w:val="nil"/>
        <w:right w:val="nil"/>
        <w:between w:val="nil"/>
      </w:pBdr>
      <w:tabs>
        <w:tab w:val="center" w:pos="4680"/>
        <w:tab w:val="right" w:pos="9360"/>
      </w:tabs>
      <w:spacing w:line="240" w:lineRule="auto"/>
      <w:jc w:val="center"/>
      <w:rPr>
        <w:color w:val="000000"/>
      </w:rPr>
    </w:pPr>
  </w:p>
  <w:p w14:paraId="03BD9414" w14:textId="77777777" w:rsidR="00766A07" w:rsidRDefault="00766A07">
    <w:pPr>
      <w:pBdr>
        <w:top w:val="nil"/>
        <w:left w:val="nil"/>
        <w:bottom w:val="nil"/>
        <w:right w:val="nil"/>
        <w:between w:val="nil"/>
      </w:pBdr>
      <w:tabs>
        <w:tab w:val="center" w:pos="4680"/>
        <w:tab w:val="right" w:pos="9360"/>
      </w:tabs>
      <w:spacing w:line="240" w:lineRule="auto"/>
      <w:jc w:val="center"/>
      <w:rPr>
        <w:color w:val="000000"/>
      </w:rPr>
    </w:pPr>
  </w:p>
  <w:p w14:paraId="1AE66F53" w14:textId="77777777" w:rsidR="00766A07" w:rsidRDefault="000753BA">
    <w:pPr>
      <w:pBdr>
        <w:top w:val="nil"/>
        <w:left w:val="nil"/>
        <w:bottom w:val="nil"/>
        <w:right w:val="nil"/>
        <w:between w:val="nil"/>
      </w:pBdr>
      <w:tabs>
        <w:tab w:val="center" w:pos="4680"/>
        <w:tab w:val="right" w:pos="9360"/>
      </w:tabs>
      <w:spacing w:line="240" w:lineRule="auto"/>
      <w:jc w:val="center"/>
      <w:rPr>
        <w:b/>
        <w:color w:val="F15D22"/>
        <w:sz w:val="28"/>
        <w:szCs w:val="28"/>
      </w:rPr>
    </w:pPr>
    <w:r>
      <w:rPr>
        <w:b/>
        <w:color w:val="F15D22"/>
        <w:sz w:val="28"/>
        <w:szCs w:val="28"/>
      </w:rPr>
      <w:t>READY READERS BOOK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03963"/>
    <w:multiLevelType w:val="hybridMultilevel"/>
    <w:tmpl w:val="9012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E7861"/>
    <w:multiLevelType w:val="hybridMultilevel"/>
    <w:tmpl w:val="C900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B6E2B"/>
    <w:multiLevelType w:val="multilevel"/>
    <w:tmpl w:val="7B828A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83D174D"/>
    <w:multiLevelType w:val="hybridMultilevel"/>
    <w:tmpl w:val="18281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D0DDE"/>
    <w:multiLevelType w:val="multilevel"/>
    <w:tmpl w:val="760C3988"/>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5" w15:restartNumberingAfterBreak="0">
    <w:nsid w:val="6EC01B3D"/>
    <w:multiLevelType w:val="hybridMultilevel"/>
    <w:tmpl w:val="62281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684917"/>
    <w:multiLevelType w:val="multilevel"/>
    <w:tmpl w:val="9724C7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2AC7ECB"/>
    <w:multiLevelType w:val="hybridMultilevel"/>
    <w:tmpl w:val="286A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7"/>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07"/>
    <w:rsid w:val="000029B0"/>
    <w:rsid w:val="000753BA"/>
    <w:rsid w:val="000753F1"/>
    <w:rsid w:val="000D7A37"/>
    <w:rsid w:val="000F719A"/>
    <w:rsid w:val="00504053"/>
    <w:rsid w:val="005D5E6D"/>
    <w:rsid w:val="00621AF5"/>
    <w:rsid w:val="0067480F"/>
    <w:rsid w:val="00684DA2"/>
    <w:rsid w:val="0071584D"/>
    <w:rsid w:val="00755742"/>
    <w:rsid w:val="00766A07"/>
    <w:rsid w:val="009E1604"/>
    <w:rsid w:val="00B5642D"/>
    <w:rsid w:val="00C53AB1"/>
    <w:rsid w:val="00F41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E6849"/>
  <w15:docId w15:val="{39BA259C-9BA5-4802-A61D-293FACB4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84DA2"/>
    <w:pPr>
      <w:ind w:left="720"/>
      <w:contextualSpacing/>
    </w:pPr>
  </w:style>
  <w:style w:type="paragraph" w:styleId="BalloonText">
    <w:name w:val="Balloon Text"/>
    <w:basedOn w:val="Normal"/>
    <w:link w:val="BalloonTextChar"/>
    <w:uiPriority w:val="99"/>
    <w:semiHidden/>
    <w:unhideWhenUsed/>
    <w:rsid w:val="000F71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Tarilyn Little</cp:lastModifiedBy>
  <cp:revision>2</cp:revision>
  <dcterms:created xsi:type="dcterms:W3CDTF">2019-09-23T20:42:00Z</dcterms:created>
  <dcterms:modified xsi:type="dcterms:W3CDTF">2019-09-23T20:42:00Z</dcterms:modified>
</cp:coreProperties>
</file>