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99" w:rsidRDefault="00D21E99">
      <w:pPr>
        <w:rPr>
          <w:rFonts w:ascii="Georgia" w:eastAsia="Georgia" w:hAnsi="Georgia" w:cs="Georgia"/>
          <w:sz w:val="20"/>
          <w:szCs w:val="20"/>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D21E99">
        <w:trPr>
          <w:trHeight w:val="580"/>
        </w:trPr>
        <w:tc>
          <w:tcPr>
            <w:tcW w:w="2700" w:type="dxa"/>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Suggested Grade: </w:t>
            </w:r>
            <w:r>
              <w:rPr>
                <w:sz w:val="20"/>
                <w:szCs w:val="20"/>
              </w:rPr>
              <w:t>K-2nd</w:t>
            </w:r>
          </w:p>
        </w:tc>
        <w:tc>
          <w:tcPr>
            <w:tcW w:w="2700" w:type="dxa"/>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Facilitator:</w:t>
            </w:r>
          </w:p>
        </w:tc>
        <w:tc>
          <w:tcPr>
            <w:tcW w:w="2700" w:type="dxa"/>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 xml:space="preserve">Grade: </w:t>
            </w:r>
          </w:p>
        </w:tc>
        <w:tc>
          <w:tcPr>
            <w:tcW w:w="2700" w:type="dxa"/>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Lesson Date(s): </w:t>
            </w:r>
          </w:p>
          <w:p w:rsidR="00D21E99" w:rsidRDefault="00D21E99">
            <w:pPr>
              <w:widowControl w:val="0"/>
              <w:pBdr>
                <w:top w:val="nil"/>
                <w:left w:val="nil"/>
                <w:bottom w:val="nil"/>
                <w:right w:val="nil"/>
                <w:between w:val="nil"/>
              </w:pBdr>
              <w:rPr>
                <w:sz w:val="20"/>
                <w:szCs w:val="20"/>
              </w:rPr>
            </w:pPr>
          </w:p>
        </w:tc>
      </w:tr>
      <w:tr w:rsidR="00D21E99">
        <w:trPr>
          <w:trHeight w:val="600"/>
        </w:trPr>
        <w:tc>
          <w:tcPr>
            <w:tcW w:w="10800" w:type="dxa"/>
            <w:gridSpan w:val="4"/>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Book Title and Author(s)/Illustrator(s): </w:t>
            </w:r>
            <w:r>
              <w:rPr>
                <w:sz w:val="20"/>
                <w:szCs w:val="20"/>
              </w:rPr>
              <w:t xml:space="preserve">The Adventures of </w:t>
            </w:r>
            <w:proofErr w:type="spellStart"/>
            <w:r>
              <w:rPr>
                <w:sz w:val="20"/>
                <w:szCs w:val="20"/>
              </w:rPr>
              <w:t>Beekle</w:t>
            </w:r>
            <w:proofErr w:type="spellEnd"/>
            <w:r>
              <w:rPr>
                <w:sz w:val="20"/>
                <w:szCs w:val="20"/>
              </w:rPr>
              <w:t xml:space="preserve"> - Author and illustrator: Dan </w:t>
            </w:r>
            <w:proofErr w:type="spellStart"/>
            <w:r>
              <w:rPr>
                <w:sz w:val="20"/>
                <w:szCs w:val="20"/>
              </w:rPr>
              <w:t>Santat</w:t>
            </w:r>
            <w:proofErr w:type="spellEnd"/>
          </w:p>
        </w:tc>
      </w:tr>
      <w:tr w:rsidR="00D21E99">
        <w:trPr>
          <w:trHeight w:val="420"/>
        </w:trPr>
        <w:tc>
          <w:tcPr>
            <w:tcW w:w="10800" w:type="dxa"/>
            <w:gridSpan w:val="4"/>
            <w:shd w:val="clear" w:color="auto" w:fill="E7E7E7"/>
            <w:tcMar>
              <w:top w:w="100" w:type="dxa"/>
              <w:left w:w="100" w:type="dxa"/>
              <w:bottom w:w="100" w:type="dxa"/>
              <w:right w:w="100" w:type="dxa"/>
            </w:tcMar>
          </w:tcPr>
          <w:p w:rsidR="00D21E99" w:rsidRDefault="00850E0B">
            <w:pPr>
              <w:widowControl w:val="0"/>
              <w:pBdr>
                <w:top w:val="nil"/>
                <w:left w:val="nil"/>
                <w:bottom w:val="nil"/>
                <w:right w:val="nil"/>
                <w:between w:val="nil"/>
              </w:pBdr>
              <w:shd w:val="clear" w:color="auto" w:fill="E7E7E7"/>
              <w:tabs>
                <w:tab w:val="left" w:pos="2955"/>
                <w:tab w:val="left" w:pos="3105"/>
                <w:tab w:val="center" w:pos="5300"/>
              </w:tabs>
              <w:rPr>
                <w:b/>
                <w:sz w:val="20"/>
                <w:szCs w:val="20"/>
              </w:rPr>
            </w:pPr>
            <w:r>
              <w:rPr>
                <w:b/>
                <w:sz w:val="20"/>
                <w:szCs w:val="20"/>
              </w:rPr>
              <w:t xml:space="preserve">Theme(s)/Big Idea(s): </w:t>
            </w:r>
            <w:r>
              <w:rPr>
                <w:sz w:val="20"/>
                <w:szCs w:val="20"/>
              </w:rPr>
              <w:t>Everyone can overcome obstacles; perseverance and determination; friendship is important</w:t>
            </w:r>
            <w:r>
              <w:rPr>
                <w:b/>
                <w:sz w:val="20"/>
                <w:szCs w:val="20"/>
              </w:rPr>
              <w:tab/>
            </w:r>
            <w:r>
              <w:rPr>
                <w:b/>
                <w:sz w:val="20"/>
                <w:szCs w:val="20"/>
              </w:rPr>
              <w:tab/>
            </w:r>
            <w:r>
              <w:rPr>
                <w:b/>
                <w:sz w:val="20"/>
                <w:szCs w:val="20"/>
              </w:rPr>
              <w:tab/>
            </w:r>
          </w:p>
        </w:tc>
      </w:tr>
    </w:tbl>
    <w:p w:rsidR="00D21E99" w:rsidRDefault="00D21E99">
      <w:pPr>
        <w:widowControl w:val="0"/>
        <w:pBdr>
          <w:top w:val="nil"/>
          <w:left w:val="nil"/>
          <w:bottom w:val="nil"/>
          <w:right w:val="nil"/>
          <w:between w:val="nil"/>
        </w:pBdr>
        <w:rPr>
          <w:b/>
          <w:sz w:val="20"/>
          <w:szCs w:val="20"/>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D21E99">
        <w:trPr>
          <w:trHeight w:val="320"/>
        </w:trPr>
        <w:tc>
          <w:tcPr>
            <w:tcW w:w="10800" w:type="dxa"/>
            <w:gridSpan w:val="2"/>
            <w:shd w:val="clear" w:color="auto" w:fill="C3CF21"/>
            <w:tcMar>
              <w:top w:w="100" w:type="dxa"/>
              <w:left w:w="100" w:type="dxa"/>
              <w:bottom w:w="100" w:type="dxa"/>
              <w:right w:w="100" w:type="dxa"/>
            </w:tcMar>
          </w:tcPr>
          <w:p w:rsidR="00D21E99" w:rsidRDefault="00850E0B">
            <w:pPr>
              <w:widowControl w:val="0"/>
              <w:pBdr>
                <w:top w:val="nil"/>
                <w:left w:val="nil"/>
                <w:bottom w:val="nil"/>
                <w:right w:val="nil"/>
                <w:between w:val="nil"/>
              </w:pBdr>
              <w:shd w:val="clear" w:color="auto" w:fill="C3CF21"/>
              <w:tabs>
                <w:tab w:val="left" w:pos="4125"/>
                <w:tab w:val="center" w:pos="5300"/>
                <w:tab w:val="left" w:pos="5760"/>
                <w:tab w:val="left" w:pos="6480"/>
                <w:tab w:val="left" w:pos="7590"/>
              </w:tabs>
              <w:rPr>
                <w:b/>
                <w:sz w:val="20"/>
                <w:szCs w:val="20"/>
              </w:rPr>
            </w:pPr>
            <w:r>
              <w:rPr>
                <w:b/>
                <w:sz w:val="20"/>
                <w:szCs w:val="20"/>
              </w:rPr>
              <w:tab/>
            </w:r>
            <w:r>
              <w:rPr>
                <w:b/>
                <w:sz w:val="20"/>
                <w:szCs w:val="20"/>
              </w:rPr>
              <w:tab/>
              <w:t xml:space="preserve">VOCABULARY </w:t>
            </w:r>
            <w:r>
              <w:rPr>
                <w:b/>
                <w:sz w:val="20"/>
                <w:szCs w:val="20"/>
                <w:shd w:val="clear" w:color="auto" w:fill="C3CF21"/>
              </w:rPr>
              <w:t>PLAN</w:t>
            </w:r>
            <w:r>
              <w:rPr>
                <w:sz w:val="20"/>
                <w:szCs w:val="20"/>
                <w:shd w:val="clear" w:color="auto" w:fill="C3CF21"/>
              </w:rPr>
              <w:tab/>
            </w:r>
            <w:r>
              <w:rPr>
                <w:sz w:val="20"/>
                <w:szCs w:val="20"/>
                <w:shd w:val="clear" w:color="auto" w:fill="C3CF21"/>
              </w:rPr>
              <w:tab/>
            </w:r>
          </w:p>
        </w:tc>
      </w:tr>
      <w:tr w:rsidR="00D21E99">
        <w:trPr>
          <w:trHeight w:val="680"/>
        </w:trPr>
        <w:tc>
          <w:tcPr>
            <w:tcW w:w="10800" w:type="dxa"/>
            <w:gridSpan w:val="2"/>
            <w:shd w:val="clear" w:color="auto" w:fill="FFFFFF"/>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Focus word &amp; kid-friendly definition: </w:t>
            </w:r>
            <w:r>
              <w:rPr>
                <w:sz w:val="20"/>
                <w:szCs w:val="20"/>
              </w:rPr>
              <w:t>Adventure -  a wild and exciting mission; a risk in the hope of a favorable outcome</w:t>
            </w:r>
          </w:p>
        </w:tc>
      </w:tr>
      <w:tr w:rsidR="00D21E99">
        <w:trPr>
          <w:trHeight w:val="660"/>
        </w:trPr>
        <w:tc>
          <w:tcPr>
            <w:tcW w:w="5400" w:type="dxa"/>
            <w:shd w:val="clear" w:color="auto" w:fill="FFFFFF"/>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Image/symbol: </w:t>
            </w:r>
            <w:r>
              <w:rPr>
                <w:sz w:val="20"/>
                <w:szCs w:val="20"/>
              </w:rPr>
              <w:t>see attached*</w:t>
            </w:r>
          </w:p>
        </w:tc>
        <w:tc>
          <w:tcPr>
            <w:tcW w:w="5400" w:type="dxa"/>
            <w:shd w:val="clear" w:color="auto" w:fill="FFFFFF"/>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Gesture: </w:t>
            </w:r>
            <w:r>
              <w:rPr>
                <w:sz w:val="20"/>
                <w:szCs w:val="20"/>
              </w:rPr>
              <w:t>n/a</w:t>
            </w:r>
          </w:p>
        </w:tc>
      </w:tr>
      <w:tr w:rsidR="00D21E99">
        <w:trPr>
          <w:trHeight w:val="480"/>
        </w:trPr>
        <w:tc>
          <w:tcPr>
            <w:tcW w:w="10800" w:type="dxa"/>
            <w:gridSpan w:val="2"/>
            <w:shd w:val="clear" w:color="auto" w:fill="FFFFFF"/>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Use in context: </w:t>
            </w:r>
            <w:r>
              <w:rPr>
                <w:sz w:val="20"/>
                <w:szCs w:val="20"/>
              </w:rPr>
              <w:t xml:space="preserve">The two people in the picture are going on a big adventure up a mountain. </w:t>
            </w:r>
          </w:p>
        </w:tc>
      </w:tr>
      <w:tr w:rsidR="00D21E99">
        <w:trPr>
          <w:trHeight w:val="480"/>
        </w:trPr>
        <w:tc>
          <w:tcPr>
            <w:tcW w:w="10800" w:type="dxa"/>
            <w:gridSpan w:val="2"/>
            <w:shd w:val="clear" w:color="auto" w:fill="FFFFFF"/>
            <w:tcMar>
              <w:top w:w="100" w:type="dxa"/>
              <w:left w:w="100" w:type="dxa"/>
              <w:bottom w:w="100" w:type="dxa"/>
              <w:right w:w="100" w:type="dxa"/>
            </w:tcMar>
          </w:tcPr>
          <w:p w:rsidR="00D21E99" w:rsidRDefault="00850E0B">
            <w:pPr>
              <w:widowControl w:val="0"/>
              <w:rPr>
                <w:sz w:val="20"/>
                <w:szCs w:val="20"/>
              </w:rPr>
            </w:pPr>
            <w:r>
              <w:rPr>
                <w:b/>
                <w:sz w:val="20"/>
                <w:szCs w:val="20"/>
              </w:rPr>
              <w:t xml:space="preserve">Prompt kids to use in context: </w:t>
            </w:r>
            <w:r>
              <w:rPr>
                <w:sz w:val="20"/>
                <w:szCs w:val="20"/>
              </w:rPr>
              <w:t>What adventures have you taken part in recently?</w:t>
            </w:r>
          </w:p>
        </w:tc>
      </w:tr>
      <w:tr w:rsidR="00D21E99">
        <w:trPr>
          <w:trHeight w:val="420"/>
        </w:trPr>
        <w:tc>
          <w:tcPr>
            <w:tcW w:w="10800" w:type="dxa"/>
            <w:gridSpan w:val="2"/>
            <w:shd w:val="clear" w:color="auto" w:fill="FFFFFF"/>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Bridge to book: </w:t>
            </w:r>
            <w:r>
              <w:rPr>
                <w:sz w:val="20"/>
                <w:szCs w:val="20"/>
              </w:rPr>
              <w:t xml:space="preserve">In this story, we meet an </w:t>
            </w:r>
            <w:proofErr w:type="spellStart"/>
            <w:r>
              <w:rPr>
                <w:sz w:val="20"/>
                <w:szCs w:val="20"/>
              </w:rPr>
              <w:t>unimaginary</w:t>
            </w:r>
            <w:proofErr w:type="spellEnd"/>
            <w:r>
              <w:rPr>
                <w:sz w:val="20"/>
                <w:szCs w:val="20"/>
              </w:rPr>
              <w:t xml:space="preserve"> friend who goes on a big adventure to find their perfect friend match. </w:t>
            </w:r>
          </w:p>
        </w:tc>
      </w:tr>
    </w:tbl>
    <w:p w:rsidR="00D21E99" w:rsidRDefault="00D21E99">
      <w:pPr>
        <w:widowControl w:val="0"/>
        <w:pBdr>
          <w:top w:val="nil"/>
          <w:left w:val="nil"/>
          <w:bottom w:val="nil"/>
          <w:right w:val="nil"/>
          <w:between w:val="nil"/>
        </w:pBdr>
        <w:rPr>
          <w:sz w:val="20"/>
          <w:szCs w:val="20"/>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20"/>
        <w:gridCol w:w="8070"/>
      </w:tblGrid>
      <w:tr w:rsidR="00D21E99">
        <w:trPr>
          <w:trHeight w:val="420"/>
        </w:trPr>
        <w:tc>
          <w:tcPr>
            <w:tcW w:w="10800" w:type="dxa"/>
            <w:gridSpan w:val="3"/>
            <w:shd w:val="clear" w:color="auto" w:fill="26BCD7"/>
            <w:tcMar>
              <w:top w:w="100" w:type="dxa"/>
              <w:left w:w="100" w:type="dxa"/>
              <w:bottom w:w="100" w:type="dxa"/>
              <w:right w:w="100" w:type="dxa"/>
            </w:tcMar>
          </w:tcPr>
          <w:p w:rsidR="00D21E99" w:rsidRDefault="00850E0B">
            <w:pPr>
              <w:widowControl w:val="0"/>
              <w:pBdr>
                <w:top w:val="nil"/>
                <w:left w:val="nil"/>
                <w:bottom w:val="nil"/>
                <w:right w:val="nil"/>
                <w:between w:val="nil"/>
              </w:pBdr>
              <w:shd w:val="clear" w:color="auto" w:fill="26BCD7"/>
              <w:jc w:val="center"/>
              <w:rPr>
                <w:b/>
                <w:sz w:val="20"/>
                <w:szCs w:val="20"/>
              </w:rPr>
            </w:pPr>
            <w:r>
              <w:rPr>
                <w:b/>
                <w:sz w:val="20"/>
                <w:szCs w:val="20"/>
              </w:rPr>
              <w:t>BEFORE READING</w:t>
            </w:r>
          </w:p>
          <w:p w:rsidR="00D21E99" w:rsidRDefault="00850E0B">
            <w:pPr>
              <w:widowControl w:val="0"/>
              <w:pBdr>
                <w:top w:val="nil"/>
                <w:left w:val="nil"/>
                <w:bottom w:val="nil"/>
                <w:right w:val="nil"/>
                <w:between w:val="nil"/>
              </w:pBdr>
              <w:shd w:val="clear" w:color="auto" w:fill="26BCD7"/>
              <w:tabs>
                <w:tab w:val="center" w:pos="5300"/>
                <w:tab w:val="left" w:pos="8670"/>
                <w:tab w:val="right" w:pos="10600"/>
              </w:tabs>
              <w:rPr>
                <w:i/>
                <w:sz w:val="20"/>
                <w:szCs w:val="20"/>
              </w:rPr>
            </w:pPr>
            <w:r>
              <w:rPr>
                <w:i/>
                <w:sz w:val="20"/>
                <w:szCs w:val="20"/>
              </w:rPr>
              <w:tab/>
              <w:t>write questions and student interaction (T/T, S/J, Act-it-out)</w:t>
            </w:r>
            <w:r>
              <w:rPr>
                <w:i/>
                <w:sz w:val="20"/>
                <w:szCs w:val="20"/>
              </w:rPr>
              <w:tab/>
            </w:r>
            <w:r>
              <w:rPr>
                <w:i/>
                <w:sz w:val="20"/>
                <w:szCs w:val="20"/>
              </w:rPr>
              <w:tab/>
            </w:r>
          </w:p>
        </w:tc>
      </w:tr>
      <w:tr w:rsidR="00D21E99">
        <w:tc>
          <w:tcPr>
            <w:tcW w:w="2730" w:type="dxa"/>
            <w:gridSpan w:val="2"/>
            <w:shd w:val="clear" w:color="auto" w:fill="auto"/>
            <w:tcMar>
              <w:top w:w="100" w:type="dxa"/>
              <w:left w:w="100" w:type="dxa"/>
              <w:bottom w:w="100" w:type="dxa"/>
              <w:right w:w="100" w:type="dxa"/>
            </w:tcMar>
          </w:tcPr>
          <w:p w:rsidR="00D21E99" w:rsidRDefault="00850E0B">
            <w:pPr>
              <w:widowControl w:val="0"/>
              <w:numPr>
                <w:ilvl w:val="0"/>
                <w:numId w:val="2"/>
              </w:numPr>
              <w:pBdr>
                <w:top w:val="nil"/>
                <w:left w:val="nil"/>
                <w:bottom w:val="nil"/>
                <w:right w:val="nil"/>
                <w:between w:val="nil"/>
              </w:pBdr>
              <w:rPr>
                <w:color w:val="000000"/>
                <w:sz w:val="20"/>
                <w:szCs w:val="20"/>
              </w:rPr>
            </w:pPr>
            <w:r>
              <w:rPr>
                <w:color w:val="000000"/>
                <w:sz w:val="20"/>
                <w:szCs w:val="20"/>
              </w:rPr>
              <w:t>Review RR expectations</w:t>
            </w:r>
          </w:p>
          <w:p w:rsidR="00D21E99" w:rsidRDefault="00D21E99">
            <w:pPr>
              <w:widowControl w:val="0"/>
              <w:pBdr>
                <w:top w:val="nil"/>
                <w:left w:val="nil"/>
                <w:bottom w:val="nil"/>
                <w:right w:val="nil"/>
                <w:between w:val="nil"/>
              </w:pBdr>
              <w:ind w:left="360" w:hanging="720"/>
              <w:rPr>
                <w:color w:val="000000"/>
                <w:sz w:val="20"/>
                <w:szCs w:val="20"/>
              </w:rPr>
            </w:pPr>
          </w:p>
          <w:p w:rsidR="00D21E99" w:rsidRDefault="00850E0B">
            <w:pPr>
              <w:widowControl w:val="0"/>
              <w:numPr>
                <w:ilvl w:val="0"/>
                <w:numId w:val="2"/>
              </w:numPr>
              <w:pBdr>
                <w:top w:val="nil"/>
                <w:left w:val="nil"/>
                <w:bottom w:val="nil"/>
                <w:right w:val="nil"/>
                <w:between w:val="nil"/>
              </w:pBdr>
              <w:rPr>
                <w:color w:val="000000"/>
                <w:sz w:val="20"/>
                <w:szCs w:val="20"/>
              </w:rPr>
            </w:pPr>
            <w:r>
              <w:rPr>
                <w:color w:val="000000"/>
                <w:sz w:val="20"/>
                <w:szCs w:val="20"/>
              </w:rPr>
              <w:t>Introduce Book/Author/Illustrator</w:t>
            </w:r>
          </w:p>
          <w:p w:rsidR="00D21E99" w:rsidRDefault="00D21E99">
            <w:pPr>
              <w:widowControl w:val="0"/>
              <w:pBdr>
                <w:top w:val="nil"/>
                <w:left w:val="nil"/>
                <w:bottom w:val="nil"/>
                <w:right w:val="nil"/>
                <w:between w:val="nil"/>
              </w:pBdr>
              <w:rPr>
                <w:sz w:val="20"/>
                <w:szCs w:val="20"/>
              </w:rPr>
            </w:pPr>
          </w:p>
          <w:p w:rsidR="00D21E99" w:rsidRDefault="00850E0B">
            <w:pPr>
              <w:widowControl w:val="0"/>
              <w:numPr>
                <w:ilvl w:val="0"/>
                <w:numId w:val="2"/>
              </w:numPr>
              <w:pBdr>
                <w:top w:val="nil"/>
                <w:left w:val="nil"/>
                <w:bottom w:val="nil"/>
                <w:right w:val="nil"/>
                <w:between w:val="nil"/>
              </w:pBdr>
              <w:rPr>
                <w:color w:val="000000"/>
                <w:sz w:val="20"/>
                <w:szCs w:val="20"/>
              </w:rPr>
            </w:pPr>
            <w:r>
              <w:rPr>
                <w:color w:val="000000"/>
                <w:sz w:val="20"/>
                <w:szCs w:val="20"/>
              </w:rPr>
              <w:t>Teach focus vocab word ( See plan above)</w:t>
            </w:r>
          </w:p>
          <w:p w:rsidR="00D21E99" w:rsidRDefault="00D21E99">
            <w:pPr>
              <w:widowControl w:val="0"/>
              <w:pBdr>
                <w:top w:val="nil"/>
                <w:left w:val="nil"/>
                <w:bottom w:val="nil"/>
                <w:right w:val="nil"/>
                <w:between w:val="nil"/>
              </w:pBdr>
              <w:rPr>
                <w:sz w:val="20"/>
                <w:szCs w:val="20"/>
              </w:rPr>
            </w:pPr>
          </w:p>
          <w:p w:rsidR="00D21E99" w:rsidRDefault="00850E0B">
            <w:pPr>
              <w:widowControl w:val="0"/>
              <w:numPr>
                <w:ilvl w:val="0"/>
                <w:numId w:val="3"/>
              </w:numPr>
              <w:pBdr>
                <w:top w:val="nil"/>
                <w:left w:val="nil"/>
                <w:bottom w:val="nil"/>
                <w:right w:val="nil"/>
                <w:between w:val="nil"/>
              </w:pBdr>
              <w:rPr>
                <w:color w:val="000000"/>
                <w:sz w:val="20"/>
                <w:szCs w:val="20"/>
              </w:rPr>
            </w:pPr>
            <w:r>
              <w:rPr>
                <w:color w:val="000000"/>
                <w:sz w:val="20"/>
                <w:szCs w:val="20"/>
              </w:rPr>
              <w:t>Ask 1-2 questions to activate prior knowledge/ solicit predictions</w:t>
            </w:r>
          </w:p>
        </w:tc>
        <w:tc>
          <w:tcPr>
            <w:tcW w:w="8070" w:type="dxa"/>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i/>
                <w:sz w:val="20"/>
                <w:szCs w:val="20"/>
              </w:rPr>
            </w:pPr>
            <w:proofErr w:type="spellStart"/>
            <w:r>
              <w:rPr>
                <w:i/>
                <w:sz w:val="20"/>
                <w:szCs w:val="20"/>
              </w:rPr>
              <w:t>Beekle</w:t>
            </w:r>
            <w:proofErr w:type="spellEnd"/>
            <w:r>
              <w:rPr>
                <w:i/>
                <w:sz w:val="20"/>
                <w:szCs w:val="20"/>
              </w:rPr>
              <w:t xml:space="preserve"> is patiently waiting his turn to be chosen by a real child, but when he is overlooked time and again, he sets off on an incredible journey t</w:t>
            </w:r>
            <w:r>
              <w:rPr>
                <w:i/>
                <w:sz w:val="20"/>
                <w:szCs w:val="20"/>
              </w:rPr>
              <w:t xml:space="preserve">o the bustling city, where he finally meets his perfect match and - at long last - is given his special name: </w:t>
            </w:r>
            <w:proofErr w:type="spellStart"/>
            <w:r>
              <w:rPr>
                <w:i/>
                <w:sz w:val="20"/>
                <w:szCs w:val="20"/>
              </w:rPr>
              <w:t>Beekle</w:t>
            </w:r>
            <w:proofErr w:type="spellEnd"/>
            <w:r>
              <w:rPr>
                <w:i/>
                <w:sz w:val="20"/>
                <w:szCs w:val="20"/>
              </w:rPr>
              <w:t xml:space="preserve">. </w:t>
            </w:r>
          </w:p>
          <w:p w:rsidR="00D21E99" w:rsidRDefault="00D21E99">
            <w:pPr>
              <w:widowControl w:val="0"/>
              <w:pBdr>
                <w:top w:val="nil"/>
                <w:left w:val="nil"/>
                <w:bottom w:val="nil"/>
                <w:right w:val="nil"/>
                <w:between w:val="nil"/>
              </w:pBdr>
              <w:rPr>
                <w:sz w:val="20"/>
                <w:szCs w:val="20"/>
              </w:rPr>
            </w:pPr>
          </w:p>
          <w:p w:rsidR="00D21E99" w:rsidRDefault="00850E0B">
            <w:pPr>
              <w:rPr>
                <w:sz w:val="20"/>
                <w:szCs w:val="20"/>
              </w:rPr>
            </w:pPr>
            <w:r>
              <w:rPr>
                <w:b/>
                <w:sz w:val="20"/>
                <w:szCs w:val="20"/>
              </w:rPr>
              <w:t xml:space="preserve">Q1. </w:t>
            </w:r>
            <w:r>
              <w:rPr>
                <w:sz w:val="20"/>
                <w:szCs w:val="20"/>
              </w:rPr>
              <w:t xml:space="preserve"> Why do children sometimes have ‘imaginary friends’? Have you got one or ever had one? If so, why?</w:t>
            </w:r>
          </w:p>
          <w:p w:rsidR="00D21E99" w:rsidRDefault="00D21E99">
            <w:pPr>
              <w:rPr>
                <w:sz w:val="20"/>
                <w:szCs w:val="20"/>
              </w:rPr>
            </w:pPr>
          </w:p>
          <w:p w:rsidR="00D21E99" w:rsidRDefault="00850E0B">
            <w:pPr>
              <w:widowControl w:val="0"/>
              <w:pBdr>
                <w:top w:val="nil"/>
                <w:left w:val="nil"/>
                <w:bottom w:val="nil"/>
                <w:right w:val="nil"/>
                <w:between w:val="nil"/>
              </w:pBdr>
              <w:rPr>
                <w:b/>
                <w:sz w:val="20"/>
                <w:szCs w:val="20"/>
              </w:rPr>
            </w:pPr>
            <w:r>
              <w:rPr>
                <w:i/>
                <w:color w:val="000000"/>
                <w:sz w:val="20"/>
                <w:szCs w:val="20"/>
              </w:rPr>
              <w:t>Give students ~2 mins to turn &amp;</w:t>
            </w:r>
            <w:r>
              <w:rPr>
                <w:i/>
                <w:color w:val="000000"/>
                <w:sz w:val="20"/>
                <w:szCs w:val="20"/>
              </w:rPr>
              <w:t xml:space="preserve"> talk. Ask 3 students to share their responses (~3 mins). </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sz w:val="20"/>
                <w:szCs w:val="20"/>
              </w:rPr>
            </w:pPr>
            <w:r>
              <w:rPr>
                <w:b/>
                <w:sz w:val="20"/>
                <w:szCs w:val="20"/>
              </w:rPr>
              <w:t xml:space="preserve">Q2. </w:t>
            </w:r>
            <w:r>
              <w:rPr>
                <w:sz w:val="20"/>
                <w:szCs w:val="20"/>
              </w:rPr>
              <w:t xml:space="preserve"> What is the craziest, most creative thing that you have ever imagined? </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i/>
                <w:color w:val="000000"/>
                <w:sz w:val="20"/>
                <w:szCs w:val="20"/>
              </w:rPr>
            </w:pPr>
            <w:r>
              <w:rPr>
                <w:i/>
                <w:color w:val="000000"/>
                <w:sz w:val="20"/>
                <w:szCs w:val="20"/>
              </w:rPr>
              <w:t>Give students ~2 mins to turn &amp; talk. Ask 3 students to share their responses (~3 mins).</w:t>
            </w:r>
          </w:p>
          <w:p w:rsidR="00D21E99" w:rsidRDefault="00D21E99">
            <w:pPr>
              <w:widowControl w:val="0"/>
              <w:pBdr>
                <w:top w:val="nil"/>
                <w:left w:val="nil"/>
                <w:bottom w:val="nil"/>
                <w:right w:val="nil"/>
                <w:between w:val="nil"/>
              </w:pBdr>
              <w:rPr>
                <w:sz w:val="20"/>
                <w:szCs w:val="20"/>
              </w:rPr>
            </w:pPr>
          </w:p>
        </w:tc>
      </w:tr>
      <w:tr w:rsidR="00D21E99">
        <w:trPr>
          <w:trHeight w:val="420"/>
        </w:trPr>
        <w:tc>
          <w:tcPr>
            <w:tcW w:w="10800" w:type="dxa"/>
            <w:gridSpan w:val="3"/>
            <w:shd w:val="clear" w:color="auto" w:fill="26BCD7"/>
            <w:tcMar>
              <w:top w:w="100" w:type="dxa"/>
              <w:left w:w="100" w:type="dxa"/>
              <w:bottom w:w="100" w:type="dxa"/>
              <w:right w:w="100" w:type="dxa"/>
            </w:tcMar>
          </w:tcPr>
          <w:p w:rsidR="00D21E99" w:rsidRDefault="00850E0B">
            <w:pPr>
              <w:widowControl w:val="0"/>
              <w:pBdr>
                <w:top w:val="nil"/>
                <w:left w:val="nil"/>
                <w:bottom w:val="nil"/>
                <w:right w:val="nil"/>
                <w:between w:val="nil"/>
              </w:pBdr>
              <w:jc w:val="center"/>
              <w:rPr>
                <w:b/>
                <w:sz w:val="20"/>
                <w:szCs w:val="20"/>
              </w:rPr>
            </w:pPr>
            <w:r>
              <w:rPr>
                <w:b/>
                <w:sz w:val="20"/>
                <w:szCs w:val="20"/>
              </w:rPr>
              <w:t>DURING READING</w:t>
            </w:r>
          </w:p>
          <w:p w:rsidR="00D21E99" w:rsidRDefault="00850E0B">
            <w:pPr>
              <w:widowControl w:val="0"/>
              <w:tabs>
                <w:tab w:val="center" w:pos="5300"/>
                <w:tab w:val="right" w:pos="10600"/>
              </w:tabs>
              <w:rPr>
                <w:sz w:val="20"/>
                <w:szCs w:val="20"/>
              </w:rPr>
            </w:pPr>
            <w:r>
              <w:rPr>
                <w:i/>
                <w:sz w:val="20"/>
                <w:szCs w:val="20"/>
              </w:rPr>
              <w:tab/>
            </w:r>
            <w:r>
              <w:rPr>
                <w:i/>
                <w:sz w:val="20"/>
                <w:szCs w:val="20"/>
              </w:rPr>
              <w:t xml:space="preserve">write questions and vocab </w:t>
            </w:r>
            <w:r>
              <w:rPr>
                <w:i/>
                <w:sz w:val="20"/>
                <w:szCs w:val="20"/>
                <w:u w:val="single"/>
              </w:rPr>
              <w:t>with page numbers</w:t>
            </w:r>
            <w:r>
              <w:rPr>
                <w:i/>
                <w:sz w:val="20"/>
                <w:szCs w:val="20"/>
              </w:rPr>
              <w:t xml:space="preserve"> and student interaction (T/T, S/J, Act-it-out)</w:t>
            </w:r>
            <w:r>
              <w:rPr>
                <w:i/>
                <w:sz w:val="20"/>
                <w:szCs w:val="20"/>
              </w:rPr>
              <w:tab/>
            </w:r>
          </w:p>
        </w:tc>
      </w:tr>
      <w:tr w:rsidR="00D21E99">
        <w:tc>
          <w:tcPr>
            <w:tcW w:w="2710" w:type="dxa"/>
            <w:shd w:val="clear" w:color="auto" w:fill="auto"/>
            <w:tcMar>
              <w:top w:w="100" w:type="dxa"/>
              <w:left w:w="100" w:type="dxa"/>
              <w:bottom w:w="100" w:type="dxa"/>
              <w:right w:w="100" w:type="dxa"/>
            </w:tcMar>
          </w:tcPr>
          <w:p w:rsidR="00D21E99" w:rsidRDefault="00850E0B">
            <w:pPr>
              <w:widowControl w:val="0"/>
              <w:numPr>
                <w:ilvl w:val="0"/>
                <w:numId w:val="3"/>
              </w:numPr>
              <w:pBdr>
                <w:top w:val="nil"/>
                <w:left w:val="nil"/>
                <w:bottom w:val="nil"/>
                <w:right w:val="nil"/>
                <w:between w:val="nil"/>
              </w:pBdr>
              <w:spacing w:after="100"/>
              <w:rPr>
                <w:color w:val="000000"/>
                <w:sz w:val="20"/>
                <w:szCs w:val="20"/>
              </w:rPr>
            </w:pPr>
            <w:r>
              <w:rPr>
                <w:color w:val="000000"/>
                <w:sz w:val="20"/>
                <w:szCs w:val="20"/>
              </w:rPr>
              <w:t>Ask 3-4 questions that target different comprehension strategies (predict, infer, connect, synthesize)</w:t>
            </w:r>
          </w:p>
          <w:p w:rsidR="00D21E99" w:rsidRDefault="00D21E99">
            <w:pPr>
              <w:widowControl w:val="0"/>
              <w:pBdr>
                <w:top w:val="nil"/>
                <w:left w:val="nil"/>
                <w:bottom w:val="nil"/>
                <w:right w:val="nil"/>
                <w:between w:val="nil"/>
              </w:pBdr>
              <w:spacing w:after="100"/>
              <w:rPr>
                <w:sz w:val="20"/>
                <w:szCs w:val="20"/>
              </w:rPr>
            </w:pPr>
          </w:p>
          <w:p w:rsidR="00D21E99" w:rsidRDefault="00D21E99">
            <w:pPr>
              <w:widowControl w:val="0"/>
              <w:pBdr>
                <w:top w:val="nil"/>
                <w:left w:val="nil"/>
                <w:bottom w:val="nil"/>
                <w:right w:val="nil"/>
                <w:between w:val="nil"/>
              </w:pBdr>
              <w:spacing w:after="100"/>
              <w:ind w:left="360"/>
              <w:rPr>
                <w:sz w:val="20"/>
                <w:szCs w:val="20"/>
              </w:rPr>
            </w:pPr>
          </w:p>
          <w:p w:rsidR="00D21E99" w:rsidRDefault="00850E0B">
            <w:pPr>
              <w:widowControl w:val="0"/>
              <w:numPr>
                <w:ilvl w:val="0"/>
                <w:numId w:val="3"/>
              </w:numPr>
              <w:pBdr>
                <w:top w:val="nil"/>
                <w:left w:val="nil"/>
                <w:bottom w:val="nil"/>
                <w:right w:val="nil"/>
                <w:between w:val="nil"/>
              </w:pBdr>
              <w:rPr>
                <w:color w:val="000000"/>
                <w:sz w:val="20"/>
                <w:szCs w:val="20"/>
              </w:rPr>
            </w:pPr>
            <w:r>
              <w:rPr>
                <w:color w:val="000000"/>
                <w:sz w:val="20"/>
                <w:szCs w:val="20"/>
              </w:rPr>
              <w:lastRenderedPageBreak/>
              <w:t>Note opportunities to reinforce focus word.</w:t>
            </w:r>
          </w:p>
          <w:p w:rsidR="00D21E99" w:rsidRDefault="00D21E99">
            <w:pPr>
              <w:pBdr>
                <w:top w:val="nil"/>
                <w:left w:val="nil"/>
                <w:bottom w:val="nil"/>
                <w:right w:val="nil"/>
                <w:between w:val="nil"/>
              </w:pBdr>
              <w:spacing w:line="276" w:lineRule="auto"/>
              <w:ind w:left="720" w:hanging="720"/>
              <w:rPr>
                <w:color w:val="000000"/>
                <w:sz w:val="20"/>
                <w:szCs w:val="20"/>
              </w:rPr>
            </w:pPr>
          </w:p>
          <w:p w:rsidR="00D21E99" w:rsidRDefault="00850E0B">
            <w:pPr>
              <w:widowControl w:val="0"/>
              <w:numPr>
                <w:ilvl w:val="0"/>
                <w:numId w:val="3"/>
              </w:numPr>
              <w:pBdr>
                <w:top w:val="nil"/>
                <w:left w:val="nil"/>
                <w:bottom w:val="nil"/>
                <w:right w:val="nil"/>
                <w:between w:val="nil"/>
              </w:pBdr>
              <w:spacing w:after="100"/>
              <w:rPr>
                <w:color w:val="000000"/>
                <w:sz w:val="20"/>
                <w:szCs w:val="20"/>
              </w:rPr>
            </w:pPr>
            <w:r>
              <w:rPr>
                <w:color w:val="000000"/>
                <w:sz w:val="20"/>
                <w:szCs w:val="20"/>
              </w:rPr>
              <w:t>Identify other potential new vocab to define while reading</w:t>
            </w:r>
          </w:p>
        </w:tc>
        <w:tc>
          <w:tcPr>
            <w:tcW w:w="809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lastRenderedPageBreak/>
              <w:t xml:space="preserve">Q1. </w:t>
            </w:r>
            <w:r>
              <w:rPr>
                <w:sz w:val="20"/>
                <w:szCs w:val="20"/>
              </w:rPr>
              <w:t xml:space="preserve">Pg. 12 </w:t>
            </w:r>
            <w:proofErr w:type="gramStart"/>
            <w:r>
              <w:rPr>
                <w:sz w:val="20"/>
                <w:szCs w:val="20"/>
              </w:rPr>
              <w:t>-  What</w:t>
            </w:r>
            <w:proofErr w:type="gramEnd"/>
            <w:r>
              <w:rPr>
                <w:sz w:val="20"/>
                <w:szCs w:val="20"/>
              </w:rPr>
              <w:t xml:space="preserve"> is imaginary friend doing here? Where do you think he is going? Use the pictures to help you understand. </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i/>
                <w:sz w:val="20"/>
                <w:szCs w:val="20"/>
              </w:rPr>
            </w:pPr>
            <w:r>
              <w:rPr>
                <w:i/>
                <w:sz w:val="20"/>
                <w:szCs w:val="20"/>
              </w:rPr>
              <w:t>Take 1-3 popcorn answers. Students should be able to infer that the ima</w:t>
            </w:r>
            <w:r>
              <w:rPr>
                <w:i/>
                <w:sz w:val="20"/>
                <w:szCs w:val="20"/>
              </w:rPr>
              <w:t>ginary friend is going on a big adventure to find a friend since no one had imagined him yet. Follow up answers by asking “How do you know” to students. Then ask the following question.</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sz w:val="20"/>
                <w:szCs w:val="20"/>
              </w:rPr>
              <w:t>This imaginary friend seems to be going on a big adventure to find hi</w:t>
            </w:r>
            <w:r>
              <w:rPr>
                <w:sz w:val="20"/>
                <w:szCs w:val="20"/>
              </w:rPr>
              <w:t xml:space="preserve">s friend, and the thought of making a friend keeps him going. What does this tell us about him and his </w:t>
            </w:r>
            <w:r>
              <w:rPr>
                <w:sz w:val="20"/>
                <w:szCs w:val="20"/>
              </w:rPr>
              <w:lastRenderedPageBreak/>
              <w:t>character? What words would you use to describe him? Turn and talk with your partner.</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b/>
                <w:sz w:val="20"/>
                <w:szCs w:val="20"/>
              </w:rPr>
            </w:pPr>
            <w:r>
              <w:rPr>
                <w:i/>
                <w:color w:val="000000"/>
                <w:sz w:val="20"/>
                <w:szCs w:val="20"/>
              </w:rPr>
              <w:t xml:space="preserve">Give students ~3 minutes to </w:t>
            </w:r>
            <w:r>
              <w:rPr>
                <w:i/>
                <w:sz w:val="20"/>
                <w:szCs w:val="20"/>
              </w:rPr>
              <w:t>discuss</w:t>
            </w:r>
            <w:r>
              <w:rPr>
                <w:i/>
                <w:color w:val="000000"/>
                <w:sz w:val="20"/>
                <w:szCs w:val="20"/>
              </w:rPr>
              <w:t>. Listen for students discussin</w:t>
            </w:r>
            <w:r>
              <w:rPr>
                <w:i/>
                <w:sz w:val="20"/>
                <w:szCs w:val="20"/>
              </w:rPr>
              <w:t xml:space="preserve">g that the imaginary friend is brave, courageous, and never gives up. </w:t>
            </w:r>
            <w:r>
              <w:rPr>
                <w:i/>
                <w:color w:val="000000"/>
                <w:sz w:val="20"/>
                <w:szCs w:val="20"/>
              </w:rPr>
              <w:t xml:space="preserve"> Ask 2-3 students to share their responses.</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sz w:val="20"/>
                <w:szCs w:val="20"/>
              </w:rPr>
            </w:pPr>
            <w:r>
              <w:rPr>
                <w:b/>
                <w:sz w:val="20"/>
                <w:szCs w:val="20"/>
              </w:rPr>
              <w:t xml:space="preserve">Q2. </w:t>
            </w:r>
            <w:proofErr w:type="gramStart"/>
            <w:r>
              <w:rPr>
                <w:sz w:val="20"/>
                <w:szCs w:val="20"/>
              </w:rPr>
              <w:t>Pg.16  –</w:t>
            </w:r>
            <w:proofErr w:type="gramEnd"/>
            <w:r>
              <w:rPr>
                <w:sz w:val="20"/>
                <w:szCs w:val="20"/>
              </w:rPr>
              <w:t xml:space="preserve"> How does the imaginary friend feel when he reaches the real world? Show me with your faces how he feels. </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b/>
                <w:sz w:val="20"/>
                <w:szCs w:val="20"/>
              </w:rPr>
            </w:pPr>
            <w:r>
              <w:rPr>
                <w:i/>
                <w:sz w:val="20"/>
                <w:szCs w:val="20"/>
              </w:rPr>
              <w:t xml:space="preserve">Narrate what you see </w:t>
            </w:r>
            <w:r>
              <w:rPr>
                <w:i/>
                <w:sz w:val="20"/>
                <w:szCs w:val="20"/>
              </w:rPr>
              <w:t>students acting out to reinforce their inferences. For example: “I see you making a confused face. I agree that the imaginary friend seems confused. I would probably be confused too if I just arrived in a new world.”</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sz w:val="20"/>
                <w:szCs w:val="20"/>
              </w:rPr>
            </w:pPr>
            <w:r>
              <w:rPr>
                <w:b/>
                <w:sz w:val="20"/>
                <w:szCs w:val="20"/>
              </w:rPr>
              <w:t xml:space="preserve">Q3. </w:t>
            </w:r>
            <w:r>
              <w:rPr>
                <w:sz w:val="20"/>
                <w:szCs w:val="20"/>
              </w:rPr>
              <w:t>Pg. 24 - The imaginary friend is s</w:t>
            </w:r>
            <w:r>
              <w:rPr>
                <w:sz w:val="20"/>
                <w:szCs w:val="20"/>
              </w:rPr>
              <w:t>itting by himself at the top of the tree. On your whiteboards or journals, stop and jot about how he is feeling and why he feels that way.</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i/>
                <w:sz w:val="20"/>
                <w:szCs w:val="20"/>
              </w:rPr>
            </w:pPr>
            <w:r>
              <w:rPr>
                <w:i/>
                <w:sz w:val="20"/>
                <w:szCs w:val="20"/>
              </w:rPr>
              <w:t>Give students ~2-3 minutes to write. Let 2-3 students share their answers. Provide a sentence stem such as, “He feel</w:t>
            </w:r>
            <w:r>
              <w:rPr>
                <w:i/>
                <w:sz w:val="20"/>
                <w:szCs w:val="20"/>
              </w:rPr>
              <w:t>s ___________ because_______________.” if necessary for students.</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sz w:val="20"/>
                <w:szCs w:val="20"/>
              </w:rPr>
            </w:pPr>
            <w:r>
              <w:rPr>
                <w:b/>
                <w:sz w:val="20"/>
                <w:szCs w:val="20"/>
              </w:rPr>
              <w:t xml:space="preserve">Q3. </w:t>
            </w:r>
            <w:r>
              <w:rPr>
                <w:sz w:val="20"/>
                <w:szCs w:val="20"/>
              </w:rPr>
              <w:t xml:space="preserve">  Pg. 31 - Making new friends can be hard. Look closely at the illustrations showing </w:t>
            </w:r>
            <w:proofErr w:type="spellStart"/>
            <w:r>
              <w:rPr>
                <w:sz w:val="20"/>
                <w:szCs w:val="20"/>
              </w:rPr>
              <w:t>Beekle</w:t>
            </w:r>
            <w:proofErr w:type="spellEnd"/>
            <w:r>
              <w:rPr>
                <w:sz w:val="20"/>
                <w:szCs w:val="20"/>
              </w:rPr>
              <w:t xml:space="preserve"> and Alice meeting. How did </w:t>
            </w:r>
            <w:proofErr w:type="spellStart"/>
            <w:r>
              <w:rPr>
                <w:sz w:val="20"/>
                <w:szCs w:val="20"/>
              </w:rPr>
              <w:t>Beekle</w:t>
            </w:r>
            <w:proofErr w:type="spellEnd"/>
            <w:r>
              <w:rPr>
                <w:sz w:val="20"/>
                <w:szCs w:val="20"/>
              </w:rPr>
              <w:t xml:space="preserve"> and Alice overcome their difficulties and get to know each </w:t>
            </w:r>
            <w:r>
              <w:rPr>
                <w:sz w:val="20"/>
                <w:szCs w:val="20"/>
              </w:rPr>
              <w:t>other? How have you made a friend before?</w:t>
            </w:r>
          </w:p>
          <w:p w:rsidR="00D21E99" w:rsidRDefault="00D21E99">
            <w:pPr>
              <w:widowControl w:val="0"/>
              <w:pBdr>
                <w:top w:val="nil"/>
                <w:left w:val="nil"/>
                <w:bottom w:val="nil"/>
                <w:right w:val="nil"/>
                <w:between w:val="nil"/>
              </w:pBdr>
              <w:rPr>
                <w:b/>
                <w:sz w:val="20"/>
                <w:szCs w:val="20"/>
              </w:rPr>
            </w:pPr>
          </w:p>
          <w:p w:rsidR="00D21E99" w:rsidRDefault="00850E0B">
            <w:pPr>
              <w:widowControl w:val="0"/>
              <w:pBdr>
                <w:top w:val="nil"/>
                <w:left w:val="nil"/>
                <w:bottom w:val="nil"/>
                <w:right w:val="nil"/>
                <w:between w:val="nil"/>
              </w:pBdr>
              <w:rPr>
                <w:b/>
                <w:sz w:val="20"/>
                <w:szCs w:val="20"/>
              </w:rPr>
            </w:pPr>
            <w:r>
              <w:rPr>
                <w:i/>
                <w:color w:val="000000"/>
                <w:sz w:val="20"/>
                <w:szCs w:val="20"/>
              </w:rPr>
              <w:t xml:space="preserve">Give students ~3 minutes to </w:t>
            </w:r>
            <w:r>
              <w:rPr>
                <w:i/>
                <w:sz w:val="20"/>
                <w:szCs w:val="20"/>
              </w:rPr>
              <w:t>turn and talk.</w:t>
            </w:r>
            <w:r>
              <w:rPr>
                <w:i/>
                <w:color w:val="000000"/>
                <w:sz w:val="20"/>
                <w:szCs w:val="20"/>
              </w:rPr>
              <w:t xml:space="preserve"> Ask 3 students to share their responses.</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b/>
                <w:sz w:val="20"/>
                <w:szCs w:val="20"/>
              </w:rPr>
            </w:pPr>
            <w:r>
              <w:rPr>
                <w:b/>
                <w:sz w:val="20"/>
                <w:szCs w:val="20"/>
              </w:rPr>
              <w:t xml:space="preserve">Where and how will you reinforce focus word? What additional words might you address while reading? </w:t>
            </w:r>
          </w:p>
          <w:p w:rsidR="00D21E99" w:rsidRDefault="00D21E99">
            <w:pPr>
              <w:widowControl w:val="0"/>
              <w:pBdr>
                <w:top w:val="nil"/>
                <w:left w:val="nil"/>
                <w:bottom w:val="nil"/>
                <w:right w:val="nil"/>
                <w:between w:val="nil"/>
              </w:pBdr>
              <w:rPr>
                <w:b/>
                <w:sz w:val="20"/>
                <w:szCs w:val="20"/>
              </w:rPr>
            </w:pPr>
          </w:p>
          <w:p w:rsidR="00D21E99" w:rsidRDefault="00850E0B">
            <w:pPr>
              <w:widowControl w:val="0"/>
              <w:numPr>
                <w:ilvl w:val="0"/>
                <w:numId w:val="5"/>
              </w:numPr>
              <w:rPr>
                <w:sz w:val="20"/>
                <w:szCs w:val="20"/>
              </w:rPr>
            </w:pPr>
            <w:r>
              <w:rPr>
                <w:sz w:val="20"/>
                <w:szCs w:val="20"/>
              </w:rPr>
              <w:t>Reinforce focus word in Q1</w:t>
            </w:r>
            <w:r>
              <w:rPr>
                <w:sz w:val="20"/>
                <w:szCs w:val="20"/>
              </w:rPr>
              <w:t>.</w:t>
            </w:r>
          </w:p>
          <w:p w:rsidR="00D21E99" w:rsidRDefault="00D21E99">
            <w:pPr>
              <w:widowControl w:val="0"/>
              <w:rPr>
                <w:sz w:val="20"/>
                <w:szCs w:val="20"/>
              </w:rPr>
            </w:pPr>
          </w:p>
        </w:tc>
      </w:tr>
      <w:tr w:rsidR="00D21E99">
        <w:trPr>
          <w:trHeight w:val="420"/>
        </w:trPr>
        <w:tc>
          <w:tcPr>
            <w:tcW w:w="10800" w:type="dxa"/>
            <w:gridSpan w:val="3"/>
            <w:shd w:val="clear" w:color="auto" w:fill="26BCD7"/>
            <w:tcMar>
              <w:top w:w="100" w:type="dxa"/>
              <w:left w:w="100" w:type="dxa"/>
              <w:bottom w:w="100" w:type="dxa"/>
              <w:right w:w="100" w:type="dxa"/>
            </w:tcMar>
          </w:tcPr>
          <w:p w:rsidR="00D21E99" w:rsidRDefault="00850E0B">
            <w:pPr>
              <w:widowControl w:val="0"/>
              <w:tabs>
                <w:tab w:val="left" w:pos="2100"/>
                <w:tab w:val="center" w:pos="5300"/>
              </w:tabs>
              <w:rPr>
                <w:b/>
                <w:sz w:val="20"/>
                <w:szCs w:val="20"/>
              </w:rPr>
            </w:pPr>
            <w:r>
              <w:rPr>
                <w:b/>
                <w:sz w:val="20"/>
                <w:szCs w:val="20"/>
              </w:rPr>
              <w:lastRenderedPageBreak/>
              <w:tab/>
            </w:r>
            <w:r>
              <w:rPr>
                <w:b/>
                <w:sz w:val="20"/>
                <w:szCs w:val="20"/>
              </w:rPr>
              <w:tab/>
              <w:t>AFTER READING</w:t>
            </w:r>
          </w:p>
          <w:p w:rsidR="00D21E99" w:rsidRDefault="00850E0B">
            <w:pPr>
              <w:widowControl w:val="0"/>
              <w:jc w:val="center"/>
              <w:rPr>
                <w:sz w:val="20"/>
                <w:szCs w:val="20"/>
              </w:rPr>
            </w:pPr>
            <w:r>
              <w:rPr>
                <w:i/>
                <w:sz w:val="20"/>
                <w:szCs w:val="20"/>
              </w:rPr>
              <w:t>write questions and student interaction (T/T, S/J, Act-it-out)</w:t>
            </w:r>
          </w:p>
        </w:tc>
      </w:tr>
      <w:tr w:rsidR="00D21E99">
        <w:tc>
          <w:tcPr>
            <w:tcW w:w="2730" w:type="dxa"/>
            <w:gridSpan w:val="2"/>
            <w:shd w:val="clear" w:color="auto" w:fill="auto"/>
            <w:tcMar>
              <w:top w:w="100" w:type="dxa"/>
              <w:left w:w="100" w:type="dxa"/>
              <w:bottom w:w="100" w:type="dxa"/>
              <w:right w:w="100" w:type="dxa"/>
            </w:tcMar>
          </w:tcPr>
          <w:p w:rsidR="00D21E99" w:rsidRDefault="00850E0B">
            <w:pPr>
              <w:widowControl w:val="0"/>
              <w:numPr>
                <w:ilvl w:val="0"/>
                <w:numId w:val="1"/>
              </w:numPr>
              <w:pBdr>
                <w:top w:val="nil"/>
                <w:left w:val="nil"/>
                <w:bottom w:val="nil"/>
                <w:right w:val="nil"/>
                <w:between w:val="nil"/>
              </w:pBdr>
              <w:rPr>
                <w:color w:val="000000"/>
                <w:sz w:val="20"/>
                <w:szCs w:val="20"/>
              </w:rPr>
            </w:pPr>
            <w:r>
              <w:rPr>
                <w:color w:val="000000"/>
                <w:sz w:val="20"/>
                <w:szCs w:val="20"/>
              </w:rPr>
              <w:t>Ask 1 question reflecting on book theme</w:t>
            </w:r>
          </w:p>
          <w:p w:rsidR="00D21E99" w:rsidRDefault="00D21E99">
            <w:pPr>
              <w:widowControl w:val="0"/>
              <w:pBdr>
                <w:top w:val="nil"/>
                <w:left w:val="nil"/>
                <w:bottom w:val="nil"/>
                <w:right w:val="nil"/>
                <w:between w:val="nil"/>
              </w:pBdr>
              <w:ind w:left="450" w:hanging="720"/>
              <w:rPr>
                <w:color w:val="000000"/>
                <w:sz w:val="20"/>
                <w:szCs w:val="20"/>
              </w:rPr>
            </w:pPr>
          </w:p>
          <w:p w:rsidR="00D21E99" w:rsidRDefault="00850E0B">
            <w:pPr>
              <w:widowControl w:val="0"/>
              <w:numPr>
                <w:ilvl w:val="0"/>
                <w:numId w:val="1"/>
              </w:numPr>
              <w:pBdr>
                <w:top w:val="nil"/>
                <w:left w:val="nil"/>
                <w:bottom w:val="nil"/>
                <w:right w:val="nil"/>
                <w:between w:val="nil"/>
              </w:pBdr>
              <w:spacing w:after="100"/>
              <w:rPr>
                <w:color w:val="000000"/>
                <w:sz w:val="20"/>
                <w:szCs w:val="20"/>
              </w:rPr>
            </w:pPr>
            <w:r>
              <w:rPr>
                <w:color w:val="000000"/>
                <w:sz w:val="20"/>
                <w:szCs w:val="20"/>
              </w:rPr>
              <w:t>Make connection to extension activity</w:t>
            </w:r>
          </w:p>
        </w:tc>
        <w:tc>
          <w:tcPr>
            <w:tcW w:w="8070" w:type="dxa"/>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sz w:val="20"/>
                <w:szCs w:val="20"/>
              </w:rPr>
            </w:pPr>
            <w:r>
              <w:rPr>
                <w:b/>
                <w:sz w:val="20"/>
                <w:szCs w:val="20"/>
              </w:rPr>
              <w:t xml:space="preserve">Q1. </w:t>
            </w:r>
            <w:r>
              <w:rPr>
                <w:sz w:val="20"/>
                <w:szCs w:val="20"/>
              </w:rPr>
              <w:t xml:space="preserve">  How did being friends make Alice and </w:t>
            </w:r>
            <w:proofErr w:type="spellStart"/>
            <w:r>
              <w:rPr>
                <w:sz w:val="20"/>
                <w:szCs w:val="20"/>
              </w:rPr>
              <w:t>Beekle</w:t>
            </w:r>
            <w:proofErr w:type="spellEnd"/>
            <w:r>
              <w:rPr>
                <w:sz w:val="20"/>
                <w:szCs w:val="20"/>
              </w:rPr>
              <w:t xml:space="preserve"> feel? Why are friends so important in our lives? What is the nicest thing that you have done for a friend? What is the nicest thing a friend has done for you?</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i/>
                <w:color w:val="000000"/>
                <w:sz w:val="20"/>
                <w:szCs w:val="20"/>
              </w:rPr>
              <w:t xml:space="preserve">Give students ~3 minutes to turn &amp; talk. Take 2-3 </w:t>
            </w:r>
            <w:r>
              <w:rPr>
                <w:i/>
                <w:color w:val="000000"/>
                <w:sz w:val="20"/>
                <w:szCs w:val="20"/>
              </w:rPr>
              <w:t>student responses.</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b/>
                <w:sz w:val="20"/>
                <w:szCs w:val="20"/>
              </w:rPr>
            </w:pPr>
            <w:r>
              <w:rPr>
                <w:b/>
                <w:sz w:val="20"/>
                <w:szCs w:val="20"/>
              </w:rPr>
              <w:t xml:space="preserve">What will you say to connect theme or big idea to extension activity: </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sz w:val="20"/>
                <w:szCs w:val="20"/>
              </w:rPr>
              <w:t xml:space="preserve">In our story each imaginary friend matched the personalities and interest of their human friend. Today we will draw a portrait of ourselves and an imaginary friend </w:t>
            </w:r>
            <w:r>
              <w:rPr>
                <w:sz w:val="20"/>
                <w:szCs w:val="20"/>
              </w:rPr>
              <w:t>that reflects our interest and personalities.</w:t>
            </w:r>
          </w:p>
        </w:tc>
      </w:tr>
    </w:tbl>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b/>
          <w:color w:val="FF0000"/>
          <w:sz w:val="20"/>
          <w:szCs w:val="20"/>
        </w:rPr>
      </w:pPr>
    </w:p>
    <w:p w:rsidR="00D21E99" w:rsidRDefault="00D21E99">
      <w:pPr>
        <w:rPr>
          <w:sz w:val="20"/>
          <w:szCs w:val="20"/>
        </w:rPr>
      </w:pPr>
    </w:p>
    <w:tbl>
      <w:tblPr>
        <w:tblStyle w:val="a2"/>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580"/>
      </w:tblGrid>
      <w:tr w:rsidR="00D21E99">
        <w:trPr>
          <w:trHeight w:val="700"/>
        </w:trPr>
        <w:tc>
          <w:tcPr>
            <w:tcW w:w="10800" w:type="dxa"/>
            <w:gridSpan w:val="2"/>
            <w:shd w:val="clear" w:color="auto" w:fill="005596"/>
            <w:tcMar>
              <w:top w:w="100" w:type="dxa"/>
              <w:left w:w="100" w:type="dxa"/>
              <w:bottom w:w="100" w:type="dxa"/>
              <w:right w:w="100" w:type="dxa"/>
            </w:tcMar>
          </w:tcPr>
          <w:p w:rsidR="00D21E99" w:rsidRDefault="00850E0B">
            <w:pPr>
              <w:widowControl w:val="0"/>
              <w:pBdr>
                <w:top w:val="nil"/>
                <w:left w:val="nil"/>
                <w:bottom w:val="nil"/>
                <w:right w:val="nil"/>
                <w:between w:val="nil"/>
              </w:pBdr>
              <w:shd w:val="clear" w:color="auto" w:fill="005596"/>
              <w:tabs>
                <w:tab w:val="left" w:pos="8460"/>
              </w:tabs>
              <w:rPr>
                <w:b/>
                <w:sz w:val="20"/>
                <w:szCs w:val="20"/>
              </w:rPr>
            </w:pPr>
            <w:r>
              <w:rPr>
                <w:b/>
                <w:sz w:val="20"/>
                <w:szCs w:val="20"/>
              </w:rPr>
              <w:tab/>
            </w:r>
          </w:p>
          <w:p w:rsidR="00D21E99" w:rsidRDefault="00850E0B">
            <w:pPr>
              <w:widowControl w:val="0"/>
              <w:pBdr>
                <w:top w:val="nil"/>
                <w:left w:val="nil"/>
                <w:bottom w:val="nil"/>
                <w:right w:val="nil"/>
                <w:between w:val="nil"/>
              </w:pBdr>
              <w:shd w:val="clear" w:color="auto" w:fill="005596"/>
              <w:tabs>
                <w:tab w:val="center" w:pos="5300"/>
                <w:tab w:val="left" w:pos="7215"/>
              </w:tabs>
              <w:rPr>
                <w:sz w:val="20"/>
                <w:szCs w:val="20"/>
              </w:rPr>
            </w:pPr>
            <w:r>
              <w:rPr>
                <w:b/>
                <w:sz w:val="20"/>
                <w:szCs w:val="20"/>
              </w:rPr>
              <w:tab/>
              <w:t>EXTENSION ACTIVITY</w:t>
            </w:r>
            <w:r>
              <w:rPr>
                <w:b/>
                <w:sz w:val="20"/>
                <w:szCs w:val="20"/>
              </w:rPr>
              <w:tab/>
            </w:r>
          </w:p>
          <w:p w:rsidR="00D21E99" w:rsidRDefault="00850E0B">
            <w:pPr>
              <w:tabs>
                <w:tab w:val="left" w:pos="6960"/>
              </w:tabs>
              <w:rPr>
                <w:sz w:val="20"/>
                <w:szCs w:val="20"/>
              </w:rPr>
            </w:pPr>
            <w:r>
              <w:rPr>
                <w:sz w:val="20"/>
                <w:szCs w:val="20"/>
              </w:rPr>
              <w:tab/>
            </w:r>
          </w:p>
        </w:tc>
      </w:tr>
      <w:tr w:rsidR="00D21E99">
        <w:trPr>
          <w:trHeight w:val="860"/>
        </w:trPr>
        <w:tc>
          <w:tcPr>
            <w:tcW w:w="5220" w:type="dxa"/>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Activity Description</w:t>
            </w:r>
          </w:p>
          <w:p w:rsidR="00D21E99" w:rsidRDefault="00D21E99">
            <w:pPr>
              <w:widowControl w:val="0"/>
              <w:pBdr>
                <w:top w:val="nil"/>
                <w:left w:val="nil"/>
                <w:bottom w:val="nil"/>
                <w:right w:val="nil"/>
                <w:between w:val="nil"/>
              </w:pBdr>
              <w:ind w:left="720"/>
              <w:rPr>
                <w:sz w:val="20"/>
                <w:szCs w:val="20"/>
              </w:rPr>
            </w:pPr>
          </w:p>
          <w:p w:rsidR="00D21E99" w:rsidRDefault="00850E0B">
            <w:pPr>
              <w:widowControl w:val="0"/>
              <w:pBdr>
                <w:top w:val="nil"/>
                <w:left w:val="nil"/>
                <w:bottom w:val="nil"/>
                <w:right w:val="nil"/>
                <w:between w:val="nil"/>
              </w:pBdr>
              <w:rPr>
                <w:sz w:val="20"/>
                <w:szCs w:val="20"/>
              </w:rPr>
            </w:pPr>
            <w:r>
              <w:rPr>
                <w:sz w:val="20"/>
                <w:szCs w:val="20"/>
              </w:rPr>
              <w:t>Portrait with imaginary friends – each student will draw a self-portrait and include an imaginary friend who reflects their interest and personalities.</w:t>
            </w:r>
          </w:p>
        </w:tc>
        <w:tc>
          <w:tcPr>
            <w:tcW w:w="5580" w:type="dxa"/>
          </w:tcPr>
          <w:p w:rsidR="00D21E99" w:rsidRDefault="00850E0B">
            <w:pPr>
              <w:widowControl w:val="0"/>
              <w:pBdr>
                <w:top w:val="nil"/>
                <w:left w:val="nil"/>
                <w:bottom w:val="nil"/>
                <w:right w:val="nil"/>
                <w:between w:val="nil"/>
              </w:pBdr>
              <w:rPr>
                <w:b/>
                <w:sz w:val="20"/>
                <w:szCs w:val="20"/>
              </w:rPr>
            </w:pPr>
            <w:r>
              <w:rPr>
                <w:b/>
                <w:sz w:val="20"/>
                <w:szCs w:val="20"/>
              </w:rPr>
              <w:t>Materials</w:t>
            </w:r>
          </w:p>
          <w:p w:rsidR="00D21E99" w:rsidRDefault="00D21E99">
            <w:pPr>
              <w:widowControl w:val="0"/>
              <w:pBdr>
                <w:top w:val="nil"/>
                <w:left w:val="nil"/>
                <w:bottom w:val="nil"/>
                <w:right w:val="nil"/>
                <w:between w:val="nil"/>
              </w:pBdr>
              <w:rPr>
                <w:sz w:val="20"/>
                <w:szCs w:val="20"/>
              </w:rPr>
            </w:pPr>
          </w:p>
          <w:p w:rsidR="00D21E99" w:rsidRDefault="00850E0B">
            <w:pPr>
              <w:widowControl w:val="0"/>
              <w:numPr>
                <w:ilvl w:val="0"/>
                <w:numId w:val="4"/>
              </w:numPr>
              <w:pBdr>
                <w:top w:val="nil"/>
                <w:left w:val="nil"/>
                <w:bottom w:val="nil"/>
                <w:right w:val="nil"/>
                <w:between w:val="nil"/>
              </w:pBdr>
              <w:rPr>
                <w:color w:val="000000"/>
                <w:sz w:val="20"/>
                <w:szCs w:val="20"/>
              </w:rPr>
            </w:pPr>
            <w:r>
              <w:rPr>
                <w:color w:val="000000"/>
                <w:sz w:val="20"/>
                <w:szCs w:val="20"/>
              </w:rPr>
              <w:t>Poster board</w:t>
            </w:r>
          </w:p>
          <w:p w:rsidR="00D21E99" w:rsidRDefault="00850E0B">
            <w:pPr>
              <w:widowControl w:val="0"/>
              <w:numPr>
                <w:ilvl w:val="0"/>
                <w:numId w:val="4"/>
              </w:numPr>
              <w:pBdr>
                <w:top w:val="nil"/>
                <w:left w:val="nil"/>
                <w:bottom w:val="nil"/>
                <w:right w:val="nil"/>
                <w:between w:val="nil"/>
              </w:pBdr>
              <w:rPr>
                <w:color w:val="000000"/>
                <w:sz w:val="20"/>
                <w:szCs w:val="20"/>
              </w:rPr>
            </w:pPr>
            <w:r>
              <w:rPr>
                <w:color w:val="000000"/>
                <w:sz w:val="20"/>
                <w:szCs w:val="20"/>
              </w:rPr>
              <w:t>Chart paper</w:t>
            </w:r>
          </w:p>
          <w:p w:rsidR="00D21E99" w:rsidRDefault="00850E0B">
            <w:pPr>
              <w:widowControl w:val="0"/>
              <w:numPr>
                <w:ilvl w:val="0"/>
                <w:numId w:val="4"/>
              </w:numPr>
              <w:pBdr>
                <w:top w:val="nil"/>
                <w:left w:val="nil"/>
                <w:bottom w:val="nil"/>
                <w:right w:val="nil"/>
                <w:between w:val="nil"/>
              </w:pBdr>
              <w:rPr>
                <w:color w:val="000000"/>
                <w:sz w:val="20"/>
                <w:szCs w:val="20"/>
              </w:rPr>
            </w:pPr>
            <w:r>
              <w:rPr>
                <w:color w:val="000000"/>
                <w:sz w:val="20"/>
                <w:szCs w:val="20"/>
              </w:rPr>
              <w:t>Pencils</w:t>
            </w:r>
          </w:p>
          <w:p w:rsidR="00D21E99" w:rsidRDefault="00850E0B">
            <w:pPr>
              <w:widowControl w:val="0"/>
              <w:numPr>
                <w:ilvl w:val="0"/>
                <w:numId w:val="4"/>
              </w:numPr>
              <w:pBdr>
                <w:top w:val="nil"/>
                <w:left w:val="nil"/>
                <w:bottom w:val="nil"/>
                <w:right w:val="nil"/>
                <w:between w:val="nil"/>
              </w:pBdr>
              <w:rPr>
                <w:color w:val="000000"/>
                <w:sz w:val="20"/>
                <w:szCs w:val="20"/>
              </w:rPr>
            </w:pPr>
            <w:r>
              <w:rPr>
                <w:color w:val="000000"/>
                <w:sz w:val="20"/>
                <w:szCs w:val="20"/>
              </w:rPr>
              <w:t>Art supplies (markers, colored pencils)</w:t>
            </w:r>
          </w:p>
          <w:p w:rsidR="00D21E99" w:rsidRDefault="00D21E99">
            <w:pPr>
              <w:widowControl w:val="0"/>
              <w:pBdr>
                <w:top w:val="nil"/>
                <w:left w:val="nil"/>
                <w:bottom w:val="nil"/>
                <w:right w:val="nil"/>
                <w:between w:val="nil"/>
              </w:pBdr>
              <w:rPr>
                <w:sz w:val="20"/>
                <w:szCs w:val="20"/>
              </w:rPr>
            </w:pPr>
          </w:p>
        </w:tc>
      </w:tr>
      <w:tr w:rsidR="00D21E99">
        <w:trPr>
          <w:trHeight w:val="940"/>
        </w:trPr>
        <w:tc>
          <w:tcPr>
            <w:tcW w:w="1080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 xml:space="preserve">Introduction </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highlight w:val="white"/>
              </w:rPr>
            </w:pPr>
            <w:r>
              <w:rPr>
                <w:sz w:val="20"/>
                <w:szCs w:val="20"/>
                <w:highlight w:val="white"/>
              </w:rPr>
              <w:t>Examine the end pages of </w:t>
            </w:r>
            <w:r>
              <w:rPr>
                <w:i/>
                <w:sz w:val="20"/>
                <w:szCs w:val="20"/>
                <w:highlight w:val="white"/>
              </w:rPr>
              <w:t xml:space="preserve">The Adventures of </w:t>
            </w:r>
            <w:proofErr w:type="spellStart"/>
            <w:r>
              <w:rPr>
                <w:i/>
                <w:sz w:val="20"/>
                <w:szCs w:val="20"/>
                <w:highlight w:val="white"/>
              </w:rPr>
              <w:t>Beekle</w:t>
            </w:r>
            <w:proofErr w:type="spellEnd"/>
            <w:r>
              <w:rPr>
                <w:sz w:val="20"/>
                <w:szCs w:val="20"/>
                <w:highlight w:val="white"/>
              </w:rPr>
              <w:t> (you will need to obtain a hardcover copy of the book). They depict cameo images of children and their imaginary friends. Your students will notice that that the humans and imaginary friends are clearly con</w:t>
            </w:r>
            <w:r>
              <w:rPr>
                <w:sz w:val="20"/>
                <w:szCs w:val="20"/>
                <w:highlight w:val="white"/>
              </w:rPr>
              <w:t>nected. For example, a young boy depicted holding a kite is accompanied by a cloud, and a young girl wearing water wings has an oversized fish sporting a sailor’s cap next to her. Ask your students to create portraits of themselves with their own imaginary</w:t>
            </w:r>
            <w:r>
              <w:rPr>
                <w:sz w:val="20"/>
                <w:szCs w:val="20"/>
                <w:highlight w:val="white"/>
              </w:rPr>
              <w:t xml:space="preserve"> friends. How are their interests and talents reflected in the images? Create a display for all to enjoy.</w:t>
            </w:r>
          </w:p>
          <w:p w:rsidR="00D21E99" w:rsidRDefault="00D21E99">
            <w:pPr>
              <w:widowControl w:val="0"/>
              <w:pBdr>
                <w:top w:val="nil"/>
                <w:left w:val="nil"/>
                <w:bottom w:val="nil"/>
                <w:right w:val="nil"/>
                <w:between w:val="nil"/>
              </w:pBdr>
              <w:rPr>
                <w:sz w:val="20"/>
                <w:szCs w:val="20"/>
              </w:rPr>
            </w:pPr>
          </w:p>
        </w:tc>
      </w:tr>
      <w:tr w:rsidR="00D21E99">
        <w:trPr>
          <w:trHeight w:val="860"/>
        </w:trPr>
        <w:tc>
          <w:tcPr>
            <w:tcW w:w="1080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Model</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sz w:val="20"/>
                <w:szCs w:val="20"/>
              </w:rPr>
              <w:t xml:space="preserve">On chart paper create a web with your name in the middle. Model for students thinking out loud about your own </w:t>
            </w:r>
            <w:proofErr w:type="gramStart"/>
            <w:r>
              <w:rPr>
                <w:sz w:val="20"/>
                <w:szCs w:val="20"/>
              </w:rPr>
              <w:t>personalities</w:t>
            </w:r>
            <w:proofErr w:type="gramEnd"/>
            <w:r>
              <w:rPr>
                <w:sz w:val="20"/>
                <w:szCs w:val="20"/>
              </w:rPr>
              <w:t xml:space="preserve"> traits and intere</w:t>
            </w:r>
            <w:r>
              <w:rPr>
                <w:sz w:val="20"/>
                <w:szCs w:val="20"/>
              </w:rPr>
              <w:t>sts. Chart your own responses on the web so that all students can see.</w:t>
            </w:r>
          </w:p>
        </w:tc>
      </w:tr>
      <w:tr w:rsidR="00D21E99">
        <w:trPr>
          <w:trHeight w:val="1020"/>
        </w:trPr>
        <w:tc>
          <w:tcPr>
            <w:tcW w:w="1080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Brainstorm (Whole group and/or Individual)</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color w:val="000000"/>
                <w:sz w:val="20"/>
                <w:szCs w:val="20"/>
              </w:rPr>
              <w:t>Ask students to create a web in their journal with their name in the middle of the web. Tell students to jot down their interest and personality traits around the web. Students should use writing notebooks to record their brainstorming. Give students ~7-10</w:t>
            </w:r>
            <w:r>
              <w:rPr>
                <w:color w:val="000000"/>
                <w:sz w:val="20"/>
                <w:szCs w:val="20"/>
              </w:rPr>
              <w:t xml:space="preserve"> minutes to brainstorm together. Ask 3-7 students to share ideas.</w:t>
            </w:r>
          </w:p>
          <w:p w:rsidR="00D21E99" w:rsidRDefault="00D21E99">
            <w:pPr>
              <w:widowControl w:val="0"/>
              <w:pBdr>
                <w:top w:val="nil"/>
                <w:left w:val="nil"/>
                <w:bottom w:val="nil"/>
                <w:right w:val="nil"/>
                <w:between w:val="nil"/>
              </w:pBdr>
              <w:rPr>
                <w:sz w:val="20"/>
                <w:szCs w:val="20"/>
              </w:rPr>
            </w:pPr>
          </w:p>
        </w:tc>
      </w:tr>
      <w:tr w:rsidR="00D21E99">
        <w:trPr>
          <w:trHeight w:val="1040"/>
        </w:trPr>
        <w:tc>
          <w:tcPr>
            <w:tcW w:w="1080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Instructions for Independent Work</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sz w:val="20"/>
                <w:szCs w:val="20"/>
              </w:rPr>
              <w:t>Hand each student a poster board or large piece of paper. Instructs students to write their name on the back. Tell students that they should draw a portrait of themselves and they should draw an image of their imaginary friend beside it. Remind students th</w:t>
            </w:r>
            <w:r>
              <w:rPr>
                <w:sz w:val="20"/>
                <w:szCs w:val="20"/>
              </w:rPr>
              <w:t>at their imaginary friend should reflect their personality and interest and they should use their brainstorming sheet for ideas. Explain to students they should use all the space on their poster board. Students should complete the following short sentences</w:t>
            </w:r>
            <w:r>
              <w:rPr>
                <w:sz w:val="20"/>
                <w:szCs w:val="20"/>
              </w:rPr>
              <w:t xml:space="preserve"> at the bottom of their board (note: copy this sentence frame onto the whiteboard or a piece of chart paper for students to reference).</w:t>
            </w:r>
          </w:p>
          <w:p w:rsidR="00D21E99" w:rsidRDefault="00D21E99">
            <w:pPr>
              <w:widowControl w:val="0"/>
              <w:pBdr>
                <w:top w:val="nil"/>
                <w:left w:val="nil"/>
                <w:bottom w:val="nil"/>
                <w:right w:val="nil"/>
                <w:between w:val="nil"/>
              </w:pBdr>
              <w:rPr>
                <w:sz w:val="20"/>
                <w:szCs w:val="20"/>
              </w:rPr>
            </w:pPr>
          </w:p>
          <w:p w:rsidR="00D21E99" w:rsidRDefault="00850E0B">
            <w:pPr>
              <w:widowControl w:val="0"/>
              <w:pBdr>
                <w:top w:val="nil"/>
                <w:left w:val="nil"/>
                <w:bottom w:val="nil"/>
                <w:right w:val="nil"/>
                <w:between w:val="nil"/>
              </w:pBdr>
              <w:rPr>
                <w:sz w:val="20"/>
                <w:szCs w:val="20"/>
              </w:rPr>
            </w:pPr>
            <w:r>
              <w:rPr>
                <w:sz w:val="20"/>
                <w:szCs w:val="20"/>
              </w:rPr>
              <w:t>My name is _______________________. My imaginary friend’s name is____________________. We like ____________, __________</w:t>
            </w:r>
            <w:r>
              <w:rPr>
                <w:sz w:val="20"/>
                <w:szCs w:val="20"/>
              </w:rPr>
              <w:t>________, and _________________. One special thing you should know about us is _______________________________.</w:t>
            </w:r>
          </w:p>
          <w:p w:rsidR="00D21E99" w:rsidRDefault="00D21E99">
            <w:pPr>
              <w:widowControl w:val="0"/>
              <w:pBdr>
                <w:top w:val="nil"/>
                <w:left w:val="nil"/>
                <w:bottom w:val="nil"/>
                <w:right w:val="nil"/>
                <w:between w:val="nil"/>
              </w:pBdr>
              <w:rPr>
                <w:sz w:val="20"/>
                <w:szCs w:val="20"/>
              </w:rPr>
            </w:pPr>
          </w:p>
        </w:tc>
      </w:tr>
      <w:tr w:rsidR="00D21E99">
        <w:trPr>
          <w:trHeight w:val="1120"/>
        </w:trPr>
        <w:tc>
          <w:tcPr>
            <w:tcW w:w="10800" w:type="dxa"/>
            <w:gridSpan w:val="2"/>
            <w:shd w:val="clear" w:color="auto" w:fill="auto"/>
            <w:tcMar>
              <w:top w:w="100" w:type="dxa"/>
              <w:left w:w="100" w:type="dxa"/>
              <w:bottom w:w="100" w:type="dxa"/>
              <w:right w:w="100" w:type="dxa"/>
            </w:tcMar>
          </w:tcPr>
          <w:p w:rsidR="00D21E99" w:rsidRDefault="00850E0B">
            <w:pPr>
              <w:widowControl w:val="0"/>
              <w:pBdr>
                <w:top w:val="nil"/>
                <w:left w:val="nil"/>
                <w:bottom w:val="nil"/>
                <w:right w:val="nil"/>
                <w:between w:val="nil"/>
              </w:pBdr>
              <w:rPr>
                <w:b/>
                <w:sz w:val="20"/>
                <w:szCs w:val="20"/>
              </w:rPr>
            </w:pPr>
            <w:r>
              <w:rPr>
                <w:b/>
                <w:sz w:val="20"/>
                <w:szCs w:val="20"/>
              </w:rPr>
              <w:t>Share Back and Reflection</w:t>
            </w:r>
          </w:p>
          <w:p w:rsidR="00D21E99" w:rsidRDefault="00D21E99">
            <w:pPr>
              <w:widowControl w:val="0"/>
              <w:pBdr>
                <w:top w:val="nil"/>
                <w:left w:val="nil"/>
                <w:bottom w:val="nil"/>
                <w:right w:val="nil"/>
                <w:between w:val="nil"/>
              </w:pBdr>
              <w:rPr>
                <w:sz w:val="20"/>
                <w:szCs w:val="20"/>
              </w:rPr>
            </w:pPr>
          </w:p>
          <w:p w:rsidR="00D21E99" w:rsidRDefault="00850E0B">
            <w:pPr>
              <w:rPr>
                <w:rFonts w:ascii="Times New Roman" w:eastAsia="Times New Roman" w:hAnsi="Times New Roman" w:cs="Times New Roman"/>
                <w:sz w:val="20"/>
                <w:szCs w:val="20"/>
              </w:rPr>
            </w:pPr>
            <w:r>
              <w:rPr>
                <w:color w:val="000000"/>
                <w:sz w:val="20"/>
                <w:szCs w:val="20"/>
              </w:rPr>
              <w:t>Let 3-4 students share their finished poster boards. If possible, display all boards in a public space.</w:t>
            </w:r>
          </w:p>
          <w:p w:rsidR="00D21E99" w:rsidRDefault="00D21E99">
            <w:pPr>
              <w:rPr>
                <w:rFonts w:ascii="Times New Roman" w:eastAsia="Times New Roman" w:hAnsi="Times New Roman" w:cs="Times New Roman"/>
                <w:sz w:val="20"/>
                <w:szCs w:val="20"/>
              </w:rPr>
            </w:pPr>
          </w:p>
          <w:p w:rsidR="00D21E99" w:rsidRDefault="00850E0B">
            <w:pPr>
              <w:rPr>
                <w:rFonts w:ascii="Times New Roman" w:eastAsia="Times New Roman" w:hAnsi="Times New Roman" w:cs="Times New Roman"/>
                <w:sz w:val="20"/>
                <w:szCs w:val="20"/>
              </w:rPr>
            </w:pPr>
            <w:r>
              <w:rPr>
                <w:i/>
                <w:color w:val="000000"/>
                <w:sz w:val="20"/>
                <w:szCs w:val="20"/>
              </w:rPr>
              <w:t>Reflection</w:t>
            </w:r>
            <w:r>
              <w:rPr>
                <w:i/>
                <w:color w:val="000000"/>
                <w:sz w:val="20"/>
                <w:szCs w:val="20"/>
              </w:rPr>
              <w:t xml:space="preserve"> Question: </w:t>
            </w:r>
            <w:r>
              <w:rPr>
                <w:color w:val="000000"/>
                <w:sz w:val="20"/>
                <w:szCs w:val="20"/>
              </w:rPr>
              <w:t xml:space="preserve">Ask students to talk with a partner – How </w:t>
            </w:r>
            <w:r>
              <w:rPr>
                <w:sz w:val="20"/>
                <w:szCs w:val="20"/>
              </w:rPr>
              <w:t>is your</w:t>
            </w:r>
            <w:r>
              <w:rPr>
                <w:color w:val="000000"/>
                <w:sz w:val="20"/>
                <w:szCs w:val="20"/>
              </w:rPr>
              <w:t xml:space="preserve"> imaginary friend connected to </w:t>
            </w:r>
            <w:r>
              <w:rPr>
                <w:sz w:val="20"/>
                <w:szCs w:val="20"/>
              </w:rPr>
              <w:t>you</w:t>
            </w:r>
            <w:r>
              <w:rPr>
                <w:color w:val="000000"/>
                <w:sz w:val="20"/>
                <w:szCs w:val="20"/>
              </w:rPr>
              <w:t>?</w:t>
            </w:r>
          </w:p>
          <w:p w:rsidR="00D21E99" w:rsidRDefault="00D21E99">
            <w:pPr>
              <w:widowControl w:val="0"/>
              <w:pBdr>
                <w:top w:val="nil"/>
                <w:left w:val="nil"/>
                <w:bottom w:val="nil"/>
                <w:right w:val="nil"/>
                <w:between w:val="nil"/>
              </w:pBdr>
              <w:rPr>
                <w:sz w:val="20"/>
                <w:szCs w:val="20"/>
              </w:rPr>
            </w:pPr>
          </w:p>
        </w:tc>
      </w:tr>
    </w:tbl>
    <w:p w:rsidR="00D21E99" w:rsidRDefault="00D21E99">
      <w:pPr>
        <w:rPr>
          <w:b/>
          <w:sz w:val="20"/>
          <w:szCs w:val="20"/>
        </w:rPr>
      </w:pPr>
    </w:p>
    <w:p w:rsidR="00D21E99" w:rsidRDefault="00D21E99">
      <w:pPr>
        <w:rPr>
          <w:b/>
          <w:sz w:val="20"/>
          <w:szCs w:val="20"/>
        </w:rPr>
      </w:pPr>
    </w:p>
    <w:p w:rsidR="00D21E99" w:rsidRDefault="00D21E99">
      <w:pPr>
        <w:rPr>
          <w:b/>
          <w:sz w:val="20"/>
          <w:szCs w:val="20"/>
        </w:rPr>
      </w:pPr>
    </w:p>
    <w:p w:rsidR="00D21E99" w:rsidRDefault="00D21E99">
      <w:pPr>
        <w:rPr>
          <w:b/>
          <w:sz w:val="20"/>
          <w:szCs w:val="20"/>
        </w:rPr>
      </w:pPr>
    </w:p>
    <w:p w:rsidR="00D21E99" w:rsidRDefault="00D21E99">
      <w:pPr>
        <w:rPr>
          <w:b/>
          <w:sz w:val="20"/>
          <w:szCs w:val="20"/>
        </w:rPr>
      </w:pPr>
    </w:p>
    <w:p w:rsidR="00D21E99" w:rsidRDefault="00850E0B">
      <w:pPr>
        <w:rPr>
          <w:b/>
          <w:sz w:val="20"/>
          <w:szCs w:val="20"/>
        </w:rPr>
      </w:pPr>
      <w:r>
        <w:rPr>
          <w:b/>
          <w:sz w:val="20"/>
          <w:szCs w:val="20"/>
        </w:rPr>
        <w:t>VOCABULARY IMAGE – ADVENTURE</w:t>
      </w:r>
    </w:p>
    <w:p w:rsidR="00D21E99" w:rsidRDefault="00D21E99">
      <w:pPr>
        <w:rPr>
          <w:sz w:val="20"/>
          <w:szCs w:val="20"/>
        </w:rPr>
      </w:pPr>
    </w:p>
    <w:p w:rsidR="00D21E99" w:rsidRDefault="00850E0B">
      <w:pPr>
        <w:rPr>
          <w:sz w:val="20"/>
          <w:szCs w:val="20"/>
        </w:rPr>
      </w:pPr>
      <w:r>
        <w:rPr>
          <w:noProof/>
          <w:sz w:val="20"/>
          <w:szCs w:val="20"/>
          <w:lang w:val="en-US"/>
        </w:rPr>
        <w:drawing>
          <wp:inline distT="0" distB="0" distL="0" distR="0">
            <wp:extent cx="6858000" cy="3857625"/>
            <wp:effectExtent l="0" t="0" r="0" b="0"/>
            <wp:docPr id="1" name="image1.jpg" descr="Image result for adventure"/>
            <wp:cNvGraphicFramePr/>
            <a:graphic xmlns:a="http://schemas.openxmlformats.org/drawingml/2006/main">
              <a:graphicData uri="http://schemas.openxmlformats.org/drawingml/2006/picture">
                <pic:pic xmlns:pic="http://schemas.openxmlformats.org/drawingml/2006/picture">
                  <pic:nvPicPr>
                    <pic:cNvPr id="0" name="image1.jpg" descr="Image result for adventure"/>
                    <pic:cNvPicPr preferRelativeResize="0"/>
                  </pic:nvPicPr>
                  <pic:blipFill>
                    <a:blip r:embed="rId8"/>
                    <a:srcRect/>
                    <a:stretch>
                      <a:fillRect/>
                    </a:stretch>
                  </pic:blipFill>
                  <pic:spPr>
                    <a:xfrm>
                      <a:off x="0" y="0"/>
                      <a:ext cx="6858000" cy="3857625"/>
                    </a:xfrm>
                    <a:prstGeom prst="rect">
                      <a:avLst/>
                    </a:prstGeom>
                    <a:ln/>
                  </pic:spPr>
                </pic:pic>
              </a:graphicData>
            </a:graphic>
          </wp:inline>
        </w:drawing>
      </w:r>
    </w:p>
    <w:p w:rsidR="00D21E99" w:rsidRDefault="00D21E99">
      <w:pPr>
        <w:rPr>
          <w:sz w:val="20"/>
          <w:szCs w:val="20"/>
        </w:rPr>
      </w:pPr>
    </w:p>
    <w:p w:rsidR="00D21E99" w:rsidRDefault="00D21E99">
      <w:pPr>
        <w:rPr>
          <w:sz w:val="20"/>
          <w:szCs w:val="20"/>
        </w:rPr>
      </w:pPr>
    </w:p>
    <w:p w:rsidR="00D21E99" w:rsidRDefault="00850E0B">
      <w:pPr>
        <w:rPr>
          <w:sz w:val="20"/>
          <w:szCs w:val="20"/>
        </w:rPr>
      </w:pPr>
      <w:r>
        <w:br w:type="page"/>
      </w:r>
    </w:p>
    <w:p w:rsidR="00D21E99" w:rsidRDefault="00850E0B">
      <w:pPr>
        <w:rPr>
          <w:b/>
          <w:sz w:val="20"/>
          <w:szCs w:val="20"/>
        </w:rPr>
      </w:pPr>
      <w:r>
        <w:rPr>
          <w:b/>
          <w:sz w:val="20"/>
          <w:szCs w:val="20"/>
        </w:rPr>
        <w:lastRenderedPageBreak/>
        <w:t>MODEL</w:t>
      </w:r>
    </w:p>
    <w:p w:rsidR="00D21E99" w:rsidRDefault="00850E0B">
      <w:pPr>
        <w:rPr>
          <w:sz w:val="20"/>
          <w:szCs w:val="20"/>
        </w:rPr>
      </w:pPr>
      <w:bookmarkStart w:id="1" w:name="_gjdgxs" w:colFirst="0" w:colLast="0"/>
      <w:bookmarkEnd w:id="1"/>
      <w:r>
        <w:rPr>
          <w:noProof/>
          <w:sz w:val="20"/>
          <w:szCs w:val="20"/>
          <w:lang w:val="en-US"/>
        </w:rPr>
        <w:drawing>
          <wp:inline distT="0" distB="0" distL="0" distR="0">
            <wp:extent cx="6238875" cy="7620000"/>
            <wp:effectExtent l="0" t="0" r="0" b="0"/>
            <wp:docPr id="2" name="image2.gif" descr="Image result for ADVENTURE OF BEEKLE IMAGINARY PORTRAIT"/>
            <wp:cNvGraphicFramePr/>
            <a:graphic xmlns:a="http://schemas.openxmlformats.org/drawingml/2006/main">
              <a:graphicData uri="http://schemas.openxmlformats.org/drawingml/2006/picture">
                <pic:pic xmlns:pic="http://schemas.openxmlformats.org/drawingml/2006/picture">
                  <pic:nvPicPr>
                    <pic:cNvPr id="0" name="image2.gif" descr="Image result for ADVENTURE OF BEEKLE IMAGINARY PORTRAIT"/>
                    <pic:cNvPicPr preferRelativeResize="0"/>
                  </pic:nvPicPr>
                  <pic:blipFill>
                    <a:blip r:embed="rId9"/>
                    <a:srcRect/>
                    <a:stretch>
                      <a:fillRect/>
                    </a:stretch>
                  </pic:blipFill>
                  <pic:spPr>
                    <a:xfrm>
                      <a:off x="0" y="0"/>
                      <a:ext cx="6238875" cy="7620000"/>
                    </a:xfrm>
                    <a:prstGeom prst="rect">
                      <a:avLst/>
                    </a:prstGeom>
                    <a:ln/>
                  </pic:spPr>
                </pic:pic>
              </a:graphicData>
            </a:graphic>
          </wp:inline>
        </w:drawing>
      </w:r>
    </w:p>
    <w:sectPr w:rsidR="00D21E99">
      <w:headerReference w:type="default" r:id="rId10"/>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E0B" w:rsidRDefault="00850E0B">
      <w:pPr>
        <w:spacing w:line="240" w:lineRule="auto"/>
      </w:pPr>
      <w:r>
        <w:separator/>
      </w:r>
    </w:p>
  </w:endnote>
  <w:endnote w:type="continuationSeparator" w:id="0">
    <w:p w:rsidR="00850E0B" w:rsidRDefault="00850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E0B" w:rsidRDefault="00850E0B">
      <w:pPr>
        <w:spacing w:line="240" w:lineRule="auto"/>
      </w:pPr>
      <w:r>
        <w:separator/>
      </w:r>
    </w:p>
  </w:footnote>
  <w:footnote w:type="continuationSeparator" w:id="0">
    <w:p w:rsidR="00850E0B" w:rsidRDefault="00850E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99" w:rsidRDefault="00D21E99">
    <w:pPr>
      <w:pBdr>
        <w:top w:val="nil"/>
        <w:left w:val="nil"/>
        <w:bottom w:val="nil"/>
        <w:right w:val="nil"/>
        <w:between w:val="nil"/>
      </w:pBdr>
      <w:tabs>
        <w:tab w:val="center" w:pos="4680"/>
        <w:tab w:val="right" w:pos="9360"/>
      </w:tabs>
      <w:spacing w:line="240" w:lineRule="auto"/>
      <w:jc w:val="center"/>
      <w:rPr>
        <w:color w:val="000000"/>
      </w:rPr>
    </w:pPr>
  </w:p>
  <w:p w:rsidR="00D21E99" w:rsidRDefault="00D21E99">
    <w:pPr>
      <w:pBdr>
        <w:top w:val="nil"/>
        <w:left w:val="nil"/>
        <w:bottom w:val="nil"/>
        <w:right w:val="nil"/>
        <w:between w:val="nil"/>
      </w:pBdr>
      <w:tabs>
        <w:tab w:val="center" w:pos="4680"/>
        <w:tab w:val="right" w:pos="9360"/>
      </w:tabs>
      <w:spacing w:line="240" w:lineRule="auto"/>
      <w:jc w:val="center"/>
      <w:rPr>
        <w:color w:val="000000"/>
      </w:rPr>
    </w:pPr>
  </w:p>
  <w:p w:rsidR="00D21E99" w:rsidRDefault="00850E0B">
    <w:pPr>
      <w:pBdr>
        <w:top w:val="nil"/>
        <w:left w:val="nil"/>
        <w:bottom w:val="nil"/>
        <w:right w:val="nil"/>
        <w:between w:val="nil"/>
      </w:pBdr>
      <w:tabs>
        <w:tab w:val="center" w:pos="4680"/>
        <w:tab w:val="right" w:pos="9360"/>
      </w:tabs>
      <w:spacing w:line="240" w:lineRule="auto"/>
      <w:jc w:val="center"/>
      <w:rPr>
        <w:b/>
        <w:color w:val="F15D22"/>
        <w:sz w:val="28"/>
        <w:szCs w:val="28"/>
      </w:rPr>
    </w:pPr>
    <w:r>
      <w:rPr>
        <w:b/>
        <w:color w:val="F15D22"/>
        <w:sz w:val="28"/>
        <w:szCs w:val="28"/>
      </w:rPr>
      <w:t>READY READERS BOOK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1DCB"/>
    <w:multiLevelType w:val="multilevel"/>
    <w:tmpl w:val="632AC522"/>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E256DB2"/>
    <w:multiLevelType w:val="multilevel"/>
    <w:tmpl w:val="4A564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F29047C"/>
    <w:multiLevelType w:val="multilevel"/>
    <w:tmpl w:val="4C46B11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
    <w:nsid w:val="73112CF7"/>
    <w:multiLevelType w:val="multilevel"/>
    <w:tmpl w:val="813AF0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D8D59CB"/>
    <w:multiLevelType w:val="multilevel"/>
    <w:tmpl w:val="31D2B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1E99"/>
    <w:rsid w:val="00850E0B"/>
    <w:rsid w:val="00C933C8"/>
    <w:rsid w:val="00D21E99"/>
    <w:rsid w:val="00E8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Tarilyn Little</dc:creator>
  <cp:lastModifiedBy>Tarilyn Little</cp:lastModifiedBy>
  <cp:revision>4</cp:revision>
  <cp:lastPrinted>2019-01-14T15:49:00Z</cp:lastPrinted>
  <dcterms:created xsi:type="dcterms:W3CDTF">2019-01-14T15:49:00Z</dcterms:created>
  <dcterms:modified xsi:type="dcterms:W3CDTF">2019-01-14T15:49:00Z</dcterms:modified>
</cp:coreProperties>
</file>