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73B" w:rsidRDefault="0011173B">
      <w:pPr>
        <w:rPr>
          <w:rFonts w:ascii="Georgia" w:eastAsia="Georgia" w:hAnsi="Georgia" w:cs="Georgia"/>
        </w:rPr>
      </w:pPr>
      <w:bookmarkStart w:id="0" w:name="_GoBack"/>
      <w:bookmarkEnd w:id="0"/>
    </w:p>
    <w:tbl>
      <w:tblPr>
        <w:tblStyle w:val="af5"/>
        <w:tblW w:w="108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9"/>
        <w:gridCol w:w="2180"/>
        <w:gridCol w:w="2180"/>
        <w:gridCol w:w="2180"/>
        <w:gridCol w:w="2180"/>
      </w:tblGrid>
      <w:tr w:rsidR="0011173B">
        <w:trPr>
          <w:trHeight w:val="580"/>
        </w:trPr>
        <w:tc>
          <w:tcPr>
            <w:tcW w:w="2179" w:type="dxa"/>
            <w:shd w:val="clear" w:color="auto" w:fill="E7E7E7"/>
            <w:tcMar>
              <w:top w:w="100" w:type="dxa"/>
              <w:left w:w="100" w:type="dxa"/>
              <w:bottom w:w="100" w:type="dxa"/>
              <w:right w:w="100" w:type="dxa"/>
            </w:tcMar>
          </w:tcPr>
          <w:p w:rsidR="0011173B" w:rsidRDefault="006F229F">
            <w:pPr>
              <w:widowControl w:val="0"/>
              <w:pBdr>
                <w:top w:val="nil"/>
                <w:left w:val="nil"/>
                <w:bottom w:val="nil"/>
                <w:right w:val="nil"/>
                <w:between w:val="nil"/>
              </w:pBdr>
              <w:rPr>
                <w:b/>
                <w:sz w:val="20"/>
                <w:szCs w:val="20"/>
              </w:rPr>
            </w:pPr>
            <w:r>
              <w:rPr>
                <w:b/>
                <w:sz w:val="20"/>
                <w:szCs w:val="20"/>
              </w:rPr>
              <w:t xml:space="preserve">Suggested Grade: </w:t>
            </w:r>
          </w:p>
          <w:p w:rsidR="0011173B" w:rsidRDefault="006F229F">
            <w:pPr>
              <w:widowControl w:val="0"/>
              <w:pBdr>
                <w:top w:val="nil"/>
                <w:left w:val="nil"/>
                <w:bottom w:val="nil"/>
                <w:right w:val="nil"/>
                <w:between w:val="nil"/>
              </w:pBdr>
              <w:rPr>
                <w:sz w:val="20"/>
                <w:szCs w:val="20"/>
              </w:rPr>
            </w:pPr>
            <w:r>
              <w:rPr>
                <w:sz w:val="20"/>
                <w:szCs w:val="20"/>
              </w:rPr>
              <w:t>2nd-3rd</w:t>
            </w:r>
          </w:p>
        </w:tc>
        <w:tc>
          <w:tcPr>
            <w:tcW w:w="2179" w:type="dxa"/>
            <w:shd w:val="clear" w:color="auto" w:fill="E7E7E7"/>
            <w:tcMar>
              <w:top w:w="100" w:type="dxa"/>
              <w:left w:w="100" w:type="dxa"/>
              <w:bottom w:w="100" w:type="dxa"/>
              <w:right w:w="100" w:type="dxa"/>
            </w:tcMar>
          </w:tcPr>
          <w:p w:rsidR="0011173B" w:rsidRDefault="006F229F">
            <w:pPr>
              <w:widowControl w:val="0"/>
              <w:pBdr>
                <w:top w:val="nil"/>
                <w:left w:val="nil"/>
                <w:bottom w:val="nil"/>
                <w:right w:val="nil"/>
                <w:between w:val="nil"/>
              </w:pBdr>
              <w:rPr>
                <w:b/>
                <w:sz w:val="20"/>
                <w:szCs w:val="20"/>
              </w:rPr>
            </w:pPr>
            <w:r>
              <w:rPr>
                <w:b/>
                <w:sz w:val="20"/>
                <w:szCs w:val="20"/>
              </w:rPr>
              <w:t>Facilitator:</w:t>
            </w:r>
          </w:p>
        </w:tc>
        <w:tc>
          <w:tcPr>
            <w:tcW w:w="2179" w:type="dxa"/>
            <w:shd w:val="clear" w:color="auto" w:fill="E7E7E7"/>
            <w:tcMar>
              <w:top w:w="100" w:type="dxa"/>
              <w:left w:w="100" w:type="dxa"/>
              <w:bottom w:w="100" w:type="dxa"/>
              <w:right w:w="100" w:type="dxa"/>
            </w:tcMar>
          </w:tcPr>
          <w:p w:rsidR="0011173B" w:rsidRDefault="006F229F">
            <w:pPr>
              <w:widowControl w:val="0"/>
              <w:pBdr>
                <w:top w:val="nil"/>
                <w:left w:val="nil"/>
                <w:bottom w:val="nil"/>
                <w:right w:val="nil"/>
                <w:between w:val="nil"/>
              </w:pBdr>
              <w:rPr>
                <w:b/>
                <w:sz w:val="20"/>
                <w:szCs w:val="20"/>
              </w:rPr>
            </w:pPr>
            <w:r>
              <w:rPr>
                <w:b/>
                <w:sz w:val="20"/>
                <w:szCs w:val="20"/>
              </w:rPr>
              <w:t xml:space="preserve">Grade: </w:t>
            </w:r>
          </w:p>
        </w:tc>
        <w:tc>
          <w:tcPr>
            <w:tcW w:w="2179" w:type="dxa"/>
            <w:shd w:val="clear" w:color="auto" w:fill="E7E7E7"/>
            <w:tcMar>
              <w:top w:w="100" w:type="dxa"/>
              <w:left w:w="100" w:type="dxa"/>
              <w:bottom w:w="100" w:type="dxa"/>
              <w:right w:w="100" w:type="dxa"/>
            </w:tcMar>
          </w:tcPr>
          <w:p w:rsidR="0011173B" w:rsidRDefault="006F229F">
            <w:pPr>
              <w:widowControl w:val="0"/>
              <w:pBdr>
                <w:top w:val="nil"/>
                <w:left w:val="nil"/>
                <w:bottom w:val="nil"/>
                <w:right w:val="nil"/>
                <w:between w:val="nil"/>
              </w:pBdr>
              <w:rPr>
                <w:sz w:val="20"/>
                <w:szCs w:val="20"/>
              </w:rPr>
            </w:pPr>
            <w:r>
              <w:rPr>
                <w:b/>
                <w:sz w:val="20"/>
                <w:szCs w:val="20"/>
              </w:rPr>
              <w:t xml:space="preserve">Lesson Date(s): </w:t>
            </w:r>
          </w:p>
        </w:tc>
        <w:tc>
          <w:tcPr>
            <w:tcW w:w="2179" w:type="dxa"/>
            <w:shd w:val="clear" w:color="auto" w:fill="E7E7E7"/>
            <w:tcMar>
              <w:top w:w="100" w:type="dxa"/>
              <w:left w:w="100" w:type="dxa"/>
              <w:bottom w:w="100" w:type="dxa"/>
              <w:right w:w="100" w:type="dxa"/>
            </w:tcMar>
          </w:tcPr>
          <w:p w:rsidR="0011173B" w:rsidRDefault="006F229F">
            <w:pPr>
              <w:widowControl w:val="0"/>
              <w:pBdr>
                <w:top w:val="nil"/>
                <w:left w:val="nil"/>
                <w:bottom w:val="nil"/>
                <w:right w:val="nil"/>
                <w:between w:val="nil"/>
              </w:pBdr>
              <w:rPr>
                <w:b/>
                <w:sz w:val="20"/>
                <w:szCs w:val="20"/>
              </w:rPr>
            </w:pPr>
            <w:r>
              <w:rPr>
                <w:b/>
                <w:sz w:val="20"/>
                <w:szCs w:val="20"/>
              </w:rPr>
              <w:t xml:space="preserve">Duration: </w:t>
            </w:r>
          </w:p>
          <w:p w:rsidR="0011173B" w:rsidRDefault="0011173B">
            <w:pPr>
              <w:widowControl w:val="0"/>
              <w:pBdr>
                <w:top w:val="nil"/>
                <w:left w:val="nil"/>
                <w:bottom w:val="nil"/>
                <w:right w:val="nil"/>
                <w:between w:val="nil"/>
              </w:pBdr>
              <w:rPr>
                <w:b/>
                <w:sz w:val="20"/>
                <w:szCs w:val="20"/>
              </w:rPr>
            </w:pPr>
          </w:p>
        </w:tc>
      </w:tr>
      <w:tr w:rsidR="0011173B">
        <w:trPr>
          <w:trHeight w:val="600"/>
        </w:trPr>
        <w:tc>
          <w:tcPr>
            <w:tcW w:w="10895" w:type="dxa"/>
            <w:gridSpan w:val="5"/>
            <w:shd w:val="clear" w:color="auto" w:fill="E7E7E7"/>
            <w:tcMar>
              <w:top w:w="100" w:type="dxa"/>
              <w:left w:w="100" w:type="dxa"/>
              <w:bottom w:w="100" w:type="dxa"/>
              <w:right w:w="100" w:type="dxa"/>
            </w:tcMar>
          </w:tcPr>
          <w:p w:rsidR="0011173B" w:rsidRDefault="006F229F">
            <w:pPr>
              <w:widowControl w:val="0"/>
              <w:pBdr>
                <w:top w:val="nil"/>
                <w:left w:val="nil"/>
                <w:bottom w:val="nil"/>
                <w:right w:val="nil"/>
                <w:between w:val="nil"/>
              </w:pBdr>
              <w:rPr>
                <w:sz w:val="20"/>
                <w:szCs w:val="20"/>
              </w:rPr>
            </w:pPr>
            <w:r>
              <w:rPr>
                <w:b/>
                <w:sz w:val="20"/>
                <w:szCs w:val="20"/>
              </w:rPr>
              <w:t xml:space="preserve">Book Title and Author(s)/Illustrator(s): </w:t>
            </w:r>
            <w:r>
              <w:rPr>
                <w:sz w:val="20"/>
                <w:szCs w:val="20"/>
              </w:rPr>
              <w:t xml:space="preserve">Rosie Revere, Engineer by Andrea </w:t>
            </w:r>
            <w:proofErr w:type="spellStart"/>
            <w:r>
              <w:rPr>
                <w:sz w:val="20"/>
                <w:szCs w:val="20"/>
              </w:rPr>
              <w:t>Beaty</w:t>
            </w:r>
            <w:proofErr w:type="spellEnd"/>
            <w:r>
              <w:rPr>
                <w:sz w:val="20"/>
                <w:szCs w:val="20"/>
              </w:rPr>
              <w:t xml:space="preserve"> and Illustrated by David Roberts</w:t>
            </w:r>
          </w:p>
        </w:tc>
      </w:tr>
      <w:tr w:rsidR="0011173B">
        <w:trPr>
          <w:trHeight w:val="420"/>
        </w:trPr>
        <w:tc>
          <w:tcPr>
            <w:tcW w:w="10895" w:type="dxa"/>
            <w:gridSpan w:val="5"/>
            <w:shd w:val="clear" w:color="auto" w:fill="E7E7E7"/>
            <w:tcMar>
              <w:top w:w="100" w:type="dxa"/>
              <w:left w:w="100" w:type="dxa"/>
              <w:bottom w:w="100" w:type="dxa"/>
              <w:right w:w="100" w:type="dxa"/>
            </w:tcMar>
          </w:tcPr>
          <w:p w:rsidR="0011173B" w:rsidRDefault="006F229F">
            <w:pPr>
              <w:widowControl w:val="0"/>
              <w:pBdr>
                <w:top w:val="nil"/>
                <w:left w:val="nil"/>
                <w:bottom w:val="nil"/>
                <w:right w:val="nil"/>
                <w:between w:val="nil"/>
              </w:pBdr>
              <w:shd w:val="clear" w:color="auto" w:fill="E7E7E7"/>
              <w:tabs>
                <w:tab w:val="left" w:pos="2955"/>
                <w:tab w:val="left" w:pos="3105"/>
                <w:tab w:val="center" w:pos="5300"/>
              </w:tabs>
              <w:rPr>
                <w:b/>
                <w:sz w:val="20"/>
                <w:szCs w:val="20"/>
              </w:rPr>
            </w:pPr>
            <w:r>
              <w:rPr>
                <w:b/>
                <w:sz w:val="20"/>
                <w:szCs w:val="20"/>
              </w:rPr>
              <w:t>Theme(s)/Big Idea(s):</w:t>
            </w:r>
            <w:r>
              <w:rPr>
                <w:rFonts w:ascii="Merriweather" w:eastAsia="Merriweather" w:hAnsi="Merriweather" w:cs="Merriweather"/>
                <w:b/>
                <w:color w:val="181818"/>
                <w:sz w:val="21"/>
                <w:szCs w:val="21"/>
              </w:rPr>
              <w:t xml:space="preserve"> </w:t>
            </w:r>
            <w:r>
              <w:rPr>
                <w:color w:val="181818"/>
                <w:sz w:val="20"/>
                <w:szCs w:val="20"/>
              </w:rPr>
              <w:t>Determination; Never give up; Keep trying even when things gets hard</w:t>
            </w:r>
          </w:p>
        </w:tc>
      </w:tr>
    </w:tbl>
    <w:p w:rsidR="0011173B" w:rsidRDefault="0011173B">
      <w:pPr>
        <w:widowControl w:val="0"/>
        <w:pBdr>
          <w:top w:val="nil"/>
          <w:left w:val="nil"/>
          <w:bottom w:val="nil"/>
          <w:right w:val="nil"/>
          <w:between w:val="nil"/>
        </w:pBdr>
        <w:rPr>
          <w:b/>
          <w:sz w:val="20"/>
          <w:szCs w:val="20"/>
        </w:rPr>
      </w:pPr>
    </w:p>
    <w:tbl>
      <w:tblPr>
        <w:tblStyle w:val="af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11173B">
        <w:trPr>
          <w:trHeight w:val="320"/>
        </w:trPr>
        <w:tc>
          <w:tcPr>
            <w:tcW w:w="10800" w:type="dxa"/>
            <w:gridSpan w:val="2"/>
            <w:shd w:val="clear" w:color="auto" w:fill="C3CF21"/>
            <w:tcMar>
              <w:top w:w="100" w:type="dxa"/>
              <w:left w:w="100" w:type="dxa"/>
              <w:bottom w:w="100" w:type="dxa"/>
              <w:right w:w="100" w:type="dxa"/>
            </w:tcMar>
          </w:tcPr>
          <w:p w:rsidR="0011173B" w:rsidRDefault="006F229F">
            <w:pPr>
              <w:widowControl w:val="0"/>
              <w:pBdr>
                <w:top w:val="nil"/>
                <w:left w:val="nil"/>
                <w:bottom w:val="nil"/>
                <w:right w:val="nil"/>
                <w:between w:val="nil"/>
              </w:pBdr>
              <w:shd w:val="clear" w:color="auto" w:fill="C3CF21"/>
              <w:tabs>
                <w:tab w:val="left" w:pos="4125"/>
                <w:tab w:val="center" w:pos="5300"/>
                <w:tab w:val="left" w:pos="5760"/>
                <w:tab w:val="left" w:pos="6480"/>
                <w:tab w:val="left" w:pos="7590"/>
              </w:tabs>
              <w:rPr>
                <w:b/>
                <w:sz w:val="20"/>
                <w:szCs w:val="20"/>
              </w:rPr>
            </w:pPr>
            <w:r>
              <w:rPr>
                <w:b/>
                <w:sz w:val="20"/>
                <w:szCs w:val="20"/>
              </w:rPr>
              <w:tab/>
              <w:t xml:space="preserve"> </w:t>
            </w:r>
            <w:r>
              <w:rPr>
                <w:b/>
                <w:sz w:val="20"/>
                <w:szCs w:val="20"/>
              </w:rPr>
              <w:tab/>
              <w:t xml:space="preserve">VOCABULARY </w:t>
            </w:r>
            <w:r>
              <w:rPr>
                <w:b/>
                <w:sz w:val="20"/>
                <w:szCs w:val="20"/>
                <w:shd w:val="clear" w:color="auto" w:fill="C3CF21"/>
              </w:rPr>
              <w:t>PLAN</w:t>
            </w:r>
            <w:r>
              <w:rPr>
                <w:sz w:val="20"/>
                <w:szCs w:val="20"/>
                <w:shd w:val="clear" w:color="auto" w:fill="C3CF21"/>
              </w:rPr>
              <w:tab/>
            </w:r>
            <w:r>
              <w:rPr>
                <w:sz w:val="20"/>
                <w:szCs w:val="20"/>
                <w:shd w:val="clear" w:color="auto" w:fill="C3CF21"/>
              </w:rPr>
              <w:tab/>
            </w:r>
          </w:p>
        </w:tc>
      </w:tr>
      <w:tr w:rsidR="0011173B">
        <w:trPr>
          <w:trHeight w:val="680"/>
        </w:trPr>
        <w:tc>
          <w:tcPr>
            <w:tcW w:w="10800" w:type="dxa"/>
            <w:gridSpan w:val="2"/>
            <w:shd w:val="clear" w:color="auto" w:fill="FFFFFF"/>
            <w:tcMar>
              <w:top w:w="100" w:type="dxa"/>
              <w:left w:w="100" w:type="dxa"/>
              <w:bottom w:w="100" w:type="dxa"/>
              <w:right w:w="100" w:type="dxa"/>
            </w:tcMar>
          </w:tcPr>
          <w:p w:rsidR="0011173B" w:rsidRDefault="006F229F">
            <w:pPr>
              <w:widowControl w:val="0"/>
              <w:pBdr>
                <w:top w:val="nil"/>
                <w:left w:val="nil"/>
                <w:bottom w:val="nil"/>
                <w:right w:val="nil"/>
                <w:between w:val="nil"/>
              </w:pBdr>
              <w:rPr>
                <w:sz w:val="20"/>
                <w:szCs w:val="20"/>
              </w:rPr>
            </w:pPr>
            <w:bookmarkStart w:id="1" w:name="_heading=h.gjdgxs" w:colFirst="0" w:colLast="0"/>
            <w:bookmarkEnd w:id="1"/>
            <w:r>
              <w:rPr>
                <w:b/>
                <w:sz w:val="20"/>
                <w:szCs w:val="20"/>
              </w:rPr>
              <w:t xml:space="preserve">Focus word &amp; kid-friendly definition:  </w:t>
            </w:r>
            <w:r>
              <w:rPr>
                <w:sz w:val="20"/>
                <w:szCs w:val="20"/>
              </w:rPr>
              <w:t>Confidence - believing in yourself and what you can do.</w:t>
            </w:r>
          </w:p>
        </w:tc>
      </w:tr>
      <w:tr w:rsidR="0011173B">
        <w:trPr>
          <w:trHeight w:val="660"/>
        </w:trPr>
        <w:tc>
          <w:tcPr>
            <w:tcW w:w="5400" w:type="dxa"/>
            <w:shd w:val="clear" w:color="auto" w:fill="FFFFFF"/>
            <w:tcMar>
              <w:top w:w="100" w:type="dxa"/>
              <w:left w:w="100" w:type="dxa"/>
              <w:bottom w:w="100" w:type="dxa"/>
              <w:right w:w="100" w:type="dxa"/>
            </w:tcMar>
          </w:tcPr>
          <w:p w:rsidR="0011173B" w:rsidRDefault="006F229F">
            <w:pPr>
              <w:widowControl w:val="0"/>
              <w:pBdr>
                <w:top w:val="nil"/>
                <w:left w:val="nil"/>
                <w:bottom w:val="nil"/>
                <w:right w:val="nil"/>
                <w:between w:val="nil"/>
              </w:pBdr>
              <w:rPr>
                <w:sz w:val="20"/>
                <w:szCs w:val="20"/>
              </w:rPr>
            </w:pPr>
            <w:r>
              <w:rPr>
                <w:b/>
                <w:sz w:val="20"/>
                <w:szCs w:val="20"/>
              </w:rPr>
              <w:t xml:space="preserve">Image/symbol: </w:t>
            </w:r>
            <w:r>
              <w:rPr>
                <w:sz w:val="20"/>
                <w:szCs w:val="20"/>
              </w:rPr>
              <w:t>Show “Word on the Street” video from Sesame Street. Play at least through 2:14, but feel free to show more.</w:t>
            </w:r>
          </w:p>
          <w:p w:rsidR="0011173B" w:rsidRDefault="0011173B">
            <w:pPr>
              <w:widowControl w:val="0"/>
              <w:pBdr>
                <w:top w:val="nil"/>
                <w:left w:val="nil"/>
                <w:bottom w:val="nil"/>
                <w:right w:val="nil"/>
                <w:between w:val="nil"/>
              </w:pBdr>
              <w:rPr>
                <w:b/>
                <w:sz w:val="20"/>
                <w:szCs w:val="20"/>
              </w:rPr>
            </w:pPr>
          </w:p>
          <w:p w:rsidR="0011173B" w:rsidRDefault="006F229F">
            <w:pPr>
              <w:widowControl w:val="0"/>
              <w:pBdr>
                <w:top w:val="nil"/>
                <w:left w:val="nil"/>
                <w:bottom w:val="nil"/>
                <w:right w:val="nil"/>
                <w:between w:val="nil"/>
              </w:pBdr>
              <w:rPr>
                <w:b/>
                <w:sz w:val="20"/>
                <w:szCs w:val="20"/>
              </w:rPr>
            </w:pPr>
            <w:hyperlink r:id="rId8">
              <w:r>
                <w:rPr>
                  <w:b/>
                  <w:color w:val="1155CC"/>
                  <w:sz w:val="20"/>
                  <w:szCs w:val="20"/>
                  <w:u w:val="single"/>
                </w:rPr>
                <w:t>Sesame Street: Confidence (Word on the Street)</w:t>
              </w:r>
            </w:hyperlink>
          </w:p>
        </w:tc>
        <w:tc>
          <w:tcPr>
            <w:tcW w:w="5400" w:type="dxa"/>
            <w:shd w:val="clear" w:color="auto" w:fill="FFFFFF"/>
            <w:tcMar>
              <w:top w:w="100" w:type="dxa"/>
              <w:left w:w="100" w:type="dxa"/>
              <w:bottom w:w="100" w:type="dxa"/>
              <w:right w:w="100" w:type="dxa"/>
            </w:tcMar>
          </w:tcPr>
          <w:p w:rsidR="0011173B" w:rsidRDefault="006F229F">
            <w:pPr>
              <w:widowControl w:val="0"/>
              <w:pBdr>
                <w:top w:val="nil"/>
                <w:left w:val="nil"/>
                <w:bottom w:val="nil"/>
                <w:right w:val="nil"/>
                <w:between w:val="nil"/>
              </w:pBdr>
              <w:rPr>
                <w:sz w:val="20"/>
                <w:szCs w:val="20"/>
              </w:rPr>
            </w:pPr>
            <w:r>
              <w:rPr>
                <w:b/>
                <w:sz w:val="20"/>
                <w:szCs w:val="20"/>
              </w:rPr>
              <w:t>Gesture: N/A</w:t>
            </w:r>
          </w:p>
        </w:tc>
      </w:tr>
      <w:tr w:rsidR="0011173B">
        <w:trPr>
          <w:trHeight w:val="480"/>
        </w:trPr>
        <w:tc>
          <w:tcPr>
            <w:tcW w:w="10800" w:type="dxa"/>
            <w:gridSpan w:val="2"/>
            <w:shd w:val="clear" w:color="auto" w:fill="FFFFFF"/>
            <w:tcMar>
              <w:top w:w="100" w:type="dxa"/>
              <w:left w:w="100" w:type="dxa"/>
              <w:bottom w:w="100" w:type="dxa"/>
              <w:right w:w="100" w:type="dxa"/>
            </w:tcMar>
          </w:tcPr>
          <w:p w:rsidR="0011173B" w:rsidRDefault="006F229F">
            <w:pPr>
              <w:widowControl w:val="0"/>
              <w:pBdr>
                <w:top w:val="nil"/>
                <w:left w:val="nil"/>
                <w:bottom w:val="nil"/>
                <w:right w:val="nil"/>
                <w:between w:val="nil"/>
              </w:pBdr>
              <w:rPr>
                <w:sz w:val="20"/>
                <w:szCs w:val="20"/>
              </w:rPr>
            </w:pPr>
            <w:r>
              <w:rPr>
                <w:b/>
                <w:sz w:val="20"/>
                <w:szCs w:val="20"/>
              </w:rPr>
              <w:t xml:space="preserve">Use in context: </w:t>
            </w:r>
            <w:r>
              <w:rPr>
                <w:sz w:val="20"/>
                <w:szCs w:val="20"/>
              </w:rPr>
              <w:t xml:space="preserve">I used to be really nervous about dancing in from front of other people even though I really loved to dance. With lots of practice, I gained more confidence. I even started performing with a dance group at school. </w:t>
            </w:r>
          </w:p>
        </w:tc>
      </w:tr>
      <w:tr w:rsidR="0011173B">
        <w:trPr>
          <w:trHeight w:val="480"/>
        </w:trPr>
        <w:tc>
          <w:tcPr>
            <w:tcW w:w="10800" w:type="dxa"/>
            <w:gridSpan w:val="2"/>
            <w:shd w:val="clear" w:color="auto" w:fill="FFFFFF"/>
            <w:tcMar>
              <w:top w:w="100" w:type="dxa"/>
              <w:left w:w="100" w:type="dxa"/>
              <w:bottom w:w="100" w:type="dxa"/>
              <w:right w:w="100" w:type="dxa"/>
            </w:tcMar>
          </w:tcPr>
          <w:p w:rsidR="0011173B" w:rsidRDefault="006F229F">
            <w:pPr>
              <w:widowControl w:val="0"/>
              <w:rPr>
                <w:sz w:val="20"/>
                <w:szCs w:val="20"/>
              </w:rPr>
            </w:pPr>
            <w:r>
              <w:rPr>
                <w:b/>
                <w:sz w:val="20"/>
                <w:szCs w:val="20"/>
              </w:rPr>
              <w:t xml:space="preserve">Prompt kids to use in context: </w:t>
            </w:r>
            <w:r>
              <w:rPr>
                <w:sz w:val="20"/>
                <w:szCs w:val="20"/>
              </w:rPr>
              <w:t>Ask: If y</w:t>
            </w:r>
            <w:r>
              <w:rPr>
                <w:sz w:val="20"/>
                <w:szCs w:val="20"/>
              </w:rPr>
              <w:t xml:space="preserve">ou had a friend whose confidence was low or they were having a hard time believing in </w:t>
            </w:r>
            <w:proofErr w:type="spellStart"/>
            <w:r>
              <w:rPr>
                <w:sz w:val="20"/>
                <w:szCs w:val="20"/>
              </w:rPr>
              <w:t>themself</w:t>
            </w:r>
            <w:proofErr w:type="spellEnd"/>
            <w:r>
              <w:rPr>
                <w:sz w:val="20"/>
                <w:szCs w:val="20"/>
              </w:rPr>
              <w:t>, what would you do? Prompt children to Turn and Talk for 1-2 minutes. Then, take a few shares.</w:t>
            </w:r>
          </w:p>
        </w:tc>
      </w:tr>
      <w:tr w:rsidR="0011173B">
        <w:trPr>
          <w:trHeight w:val="420"/>
        </w:trPr>
        <w:tc>
          <w:tcPr>
            <w:tcW w:w="10800" w:type="dxa"/>
            <w:gridSpan w:val="2"/>
            <w:shd w:val="clear" w:color="auto" w:fill="FFFFFF"/>
            <w:tcMar>
              <w:top w:w="100" w:type="dxa"/>
              <w:left w:w="100" w:type="dxa"/>
              <w:bottom w:w="100" w:type="dxa"/>
              <w:right w:w="100" w:type="dxa"/>
            </w:tcMar>
          </w:tcPr>
          <w:p w:rsidR="0011173B" w:rsidRDefault="006F229F">
            <w:pPr>
              <w:widowControl w:val="0"/>
              <w:pBdr>
                <w:top w:val="nil"/>
                <w:left w:val="nil"/>
                <w:bottom w:val="nil"/>
                <w:right w:val="nil"/>
                <w:between w:val="nil"/>
              </w:pBdr>
              <w:rPr>
                <w:sz w:val="20"/>
                <w:szCs w:val="20"/>
              </w:rPr>
            </w:pPr>
            <w:r>
              <w:rPr>
                <w:b/>
                <w:sz w:val="20"/>
                <w:szCs w:val="20"/>
              </w:rPr>
              <w:t xml:space="preserve">Bridge to book: </w:t>
            </w:r>
            <w:r>
              <w:rPr>
                <w:sz w:val="20"/>
                <w:szCs w:val="20"/>
              </w:rPr>
              <w:t>In today’s story, our main character has some trouble with confidence. Let’s read and see what they do about it.</w:t>
            </w:r>
          </w:p>
        </w:tc>
      </w:tr>
    </w:tbl>
    <w:p w:rsidR="0011173B" w:rsidRDefault="0011173B">
      <w:pPr>
        <w:widowControl w:val="0"/>
        <w:pBdr>
          <w:top w:val="nil"/>
          <w:left w:val="nil"/>
          <w:bottom w:val="nil"/>
          <w:right w:val="nil"/>
          <w:between w:val="nil"/>
        </w:pBdr>
        <w:rPr>
          <w:sz w:val="20"/>
          <w:szCs w:val="20"/>
        </w:rPr>
      </w:pPr>
    </w:p>
    <w:tbl>
      <w:tblPr>
        <w:tblStyle w:val="af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0"/>
        <w:gridCol w:w="20"/>
        <w:gridCol w:w="8070"/>
      </w:tblGrid>
      <w:tr w:rsidR="0011173B">
        <w:trPr>
          <w:trHeight w:val="420"/>
        </w:trPr>
        <w:tc>
          <w:tcPr>
            <w:tcW w:w="10800" w:type="dxa"/>
            <w:gridSpan w:val="3"/>
            <w:shd w:val="clear" w:color="auto" w:fill="26BCD7"/>
            <w:tcMar>
              <w:top w:w="100" w:type="dxa"/>
              <w:left w:w="100" w:type="dxa"/>
              <w:bottom w:w="100" w:type="dxa"/>
              <w:right w:w="100" w:type="dxa"/>
            </w:tcMar>
          </w:tcPr>
          <w:p w:rsidR="0011173B" w:rsidRDefault="006F229F">
            <w:pPr>
              <w:widowControl w:val="0"/>
              <w:pBdr>
                <w:top w:val="nil"/>
                <w:left w:val="nil"/>
                <w:bottom w:val="nil"/>
                <w:right w:val="nil"/>
                <w:between w:val="nil"/>
              </w:pBdr>
              <w:shd w:val="clear" w:color="auto" w:fill="26BCD7"/>
              <w:jc w:val="center"/>
              <w:rPr>
                <w:b/>
                <w:sz w:val="20"/>
                <w:szCs w:val="20"/>
              </w:rPr>
            </w:pPr>
            <w:r>
              <w:rPr>
                <w:b/>
                <w:sz w:val="20"/>
                <w:szCs w:val="20"/>
              </w:rPr>
              <w:t>BEFORE READING</w:t>
            </w:r>
          </w:p>
          <w:p w:rsidR="0011173B" w:rsidRDefault="006F229F">
            <w:pPr>
              <w:widowControl w:val="0"/>
              <w:pBdr>
                <w:top w:val="nil"/>
                <w:left w:val="nil"/>
                <w:bottom w:val="nil"/>
                <w:right w:val="nil"/>
                <w:between w:val="nil"/>
              </w:pBdr>
              <w:shd w:val="clear" w:color="auto" w:fill="26BCD7"/>
              <w:tabs>
                <w:tab w:val="center" w:pos="5300"/>
                <w:tab w:val="left" w:pos="8670"/>
                <w:tab w:val="right" w:pos="10600"/>
              </w:tabs>
              <w:rPr>
                <w:i/>
                <w:sz w:val="20"/>
                <w:szCs w:val="20"/>
              </w:rPr>
            </w:pPr>
            <w:r>
              <w:rPr>
                <w:i/>
                <w:sz w:val="20"/>
                <w:szCs w:val="20"/>
              </w:rPr>
              <w:tab/>
              <w:t>write questions and student interaction (T/T, S/J, Act-it-out)</w:t>
            </w:r>
            <w:r>
              <w:rPr>
                <w:i/>
                <w:sz w:val="20"/>
                <w:szCs w:val="20"/>
              </w:rPr>
              <w:tab/>
            </w:r>
            <w:r>
              <w:rPr>
                <w:i/>
                <w:sz w:val="20"/>
                <w:szCs w:val="20"/>
              </w:rPr>
              <w:tab/>
            </w:r>
          </w:p>
        </w:tc>
      </w:tr>
      <w:tr w:rsidR="0011173B">
        <w:tc>
          <w:tcPr>
            <w:tcW w:w="2730" w:type="dxa"/>
            <w:gridSpan w:val="2"/>
            <w:shd w:val="clear" w:color="auto" w:fill="auto"/>
            <w:tcMar>
              <w:top w:w="100" w:type="dxa"/>
              <w:left w:w="100" w:type="dxa"/>
              <w:bottom w:w="100" w:type="dxa"/>
              <w:right w:w="100" w:type="dxa"/>
            </w:tcMar>
          </w:tcPr>
          <w:p w:rsidR="0011173B" w:rsidRDefault="006F229F">
            <w:pPr>
              <w:widowControl w:val="0"/>
              <w:numPr>
                <w:ilvl w:val="0"/>
                <w:numId w:val="1"/>
              </w:numPr>
              <w:pBdr>
                <w:top w:val="nil"/>
                <w:left w:val="nil"/>
                <w:bottom w:val="nil"/>
                <w:right w:val="nil"/>
                <w:between w:val="nil"/>
              </w:pBdr>
              <w:rPr>
                <w:color w:val="000000"/>
                <w:sz w:val="20"/>
                <w:szCs w:val="20"/>
              </w:rPr>
            </w:pPr>
            <w:r>
              <w:rPr>
                <w:color w:val="000000"/>
                <w:sz w:val="20"/>
                <w:szCs w:val="20"/>
              </w:rPr>
              <w:t>Review RR expectations</w:t>
            </w:r>
          </w:p>
          <w:p w:rsidR="0011173B" w:rsidRDefault="0011173B">
            <w:pPr>
              <w:widowControl w:val="0"/>
              <w:pBdr>
                <w:top w:val="nil"/>
                <w:left w:val="nil"/>
                <w:bottom w:val="nil"/>
                <w:right w:val="nil"/>
                <w:between w:val="nil"/>
              </w:pBdr>
              <w:ind w:left="360" w:hanging="720"/>
              <w:rPr>
                <w:color w:val="000000"/>
                <w:sz w:val="20"/>
                <w:szCs w:val="20"/>
              </w:rPr>
            </w:pPr>
          </w:p>
          <w:p w:rsidR="0011173B" w:rsidRDefault="006F229F">
            <w:pPr>
              <w:widowControl w:val="0"/>
              <w:numPr>
                <w:ilvl w:val="0"/>
                <w:numId w:val="1"/>
              </w:numPr>
              <w:pBdr>
                <w:top w:val="nil"/>
                <w:left w:val="nil"/>
                <w:bottom w:val="nil"/>
                <w:right w:val="nil"/>
                <w:between w:val="nil"/>
              </w:pBdr>
              <w:rPr>
                <w:color w:val="000000"/>
                <w:sz w:val="20"/>
                <w:szCs w:val="20"/>
              </w:rPr>
            </w:pPr>
            <w:r>
              <w:rPr>
                <w:color w:val="000000"/>
                <w:sz w:val="20"/>
                <w:szCs w:val="20"/>
              </w:rPr>
              <w:t>Introduce Book/Author/Illustrator</w:t>
            </w:r>
          </w:p>
          <w:p w:rsidR="0011173B" w:rsidRDefault="0011173B">
            <w:pPr>
              <w:widowControl w:val="0"/>
              <w:pBdr>
                <w:top w:val="nil"/>
                <w:left w:val="nil"/>
                <w:bottom w:val="nil"/>
                <w:right w:val="nil"/>
                <w:between w:val="nil"/>
              </w:pBdr>
              <w:rPr>
                <w:sz w:val="20"/>
                <w:szCs w:val="20"/>
              </w:rPr>
            </w:pPr>
          </w:p>
          <w:p w:rsidR="0011173B" w:rsidRDefault="006F229F">
            <w:pPr>
              <w:widowControl w:val="0"/>
              <w:numPr>
                <w:ilvl w:val="0"/>
                <w:numId w:val="1"/>
              </w:numPr>
              <w:pBdr>
                <w:top w:val="nil"/>
                <w:left w:val="nil"/>
                <w:bottom w:val="nil"/>
                <w:right w:val="nil"/>
                <w:between w:val="nil"/>
              </w:pBdr>
              <w:rPr>
                <w:color w:val="000000"/>
                <w:sz w:val="20"/>
                <w:szCs w:val="20"/>
              </w:rPr>
            </w:pPr>
            <w:r>
              <w:rPr>
                <w:color w:val="000000"/>
                <w:sz w:val="20"/>
                <w:szCs w:val="20"/>
              </w:rPr>
              <w:t>Teach focus vocab word (See plan above)</w:t>
            </w:r>
          </w:p>
          <w:p w:rsidR="0011173B" w:rsidRDefault="0011173B">
            <w:pPr>
              <w:widowControl w:val="0"/>
              <w:pBdr>
                <w:top w:val="nil"/>
                <w:left w:val="nil"/>
                <w:bottom w:val="nil"/>
                <w:right w:val="nil"/>
                <w:between w:val="nil"/>
              </w:pBdr>
              <w:rPr>
                <w:sz w:val="20"/>
                <w:szCs w:val="20"/>
              </w:rPr>
            </w:pPr>
          </w:p>
          <w:p w:rsidR="0011173B" w:rsidRDefault="006F229F">
            <w:pPr>
              <w:widowControl w:val="0"/>
              <w:numPr>
                <w:ilvl w:val="0"/>
                <w:numId w:val="2"/>
              </w:numPr>
              <w:pBdr>
                <w:top w:val="nil"/>
                <w:left w:val="nil"/>
                <w:bottom w:val="nil"/>
                <w:right w:val="nil"/>
                <w:between w:val="nil"/>
              </w:pBdr>
              <w:rPr>
                <w:color w:val="000000"/>
                <w:sz w:val="20"/>
                <w:szCs w:val="20"/>
              </w:rPr>
            </w:pPr>
            <w:r>
              <w:rPr>
                <w:color w:val="000000"/>
                <w:sz w:val="20"/>
                <w:szCs w:val="20"/>
              </w:rPr>
              <w:t>Ask 1-2 questions to activate prior knowledge/ solicit predictions</w:t>
            </w:r>
          </w:p>
        </w:tc>
        <w:tc>
          <w:tcPr>
            <w:tcW w:w="8070" w:type="dxa"/>
            <w:shd w:val="clear" w:color="auto" w:fill="auto"/>
            <w:tcMar>
              <w:top w:w="100" w:type="dxa"/>
              <w:left w:w="100" w:type="dxa"/>
              <w:bottom w:w="100" w:type="dxa"/>
              <w:right w:w="100" w:type="dxa"/>
            </w:tcMar>
          </w:tcPr>
          <w:p w:rsidR="0011173B" w:rsidRDefault="006F229F">
            <w:pPr>
              <w:widowControl w:val="0"/>
              <w:pBdr>
                <w:top w:val="nil"/>
                <w:left w:val="nil"/>
                <w:bottom w:val="nil"/>
                <w:right w:val="nil"/>
                <w:between w:val="nil"/>
              </w:pBdr>
              <w:rPr>
                <w:b/>
                <w:sz w:val="20"/>
                <w:szCs w:val="20"/>
              </w:rPr>
            </w:pPr>
            <w:r>
              <w:rPr>
                <w:sz w:val="20"/>
                <w:szCs w:val="20"/>
              </w:rPr>
              <w:t xml:space="preserve">Welcome children to Ready Readers. Explain that </w:t>
            </w:r>
            <w:proofErr w:type="gramStart"/>
            <w:r>
              <w:rPr>
                <w:sz w:val="20"/>
                <w:szCs w:val="20"/>
              </w:rPr>
              <w:t>today ,</w:t>
            </w:r>
            <w:proofErr w:type="gramEnd"/>
            <w:r>
              <w:rPr>
                <w:sz w:val="20"/>
                <w:szCs w:val="20"/>
              </w:rPr>
              <w:t xml:space="preserve"> we are reading a story called </w:t>
            </w:r>
            <w:r>
              <w:rPr>
                <w:sz w:val="20"/>
                <w:szCs w:val="20"/>
                <w:u w:val="single"/>
              </w:rPr>
              <w:t xml:space="preserve">Rosie Revere, Engineer. </w:t>
            </w:r>
            <w:r>
              <w:rPr>
                <w:sz w:val="20"/>
                <w:szCs w:val="20"/>
              </w:rPr>
              <w:t xml:space="preserve"> (If you have read Ada Twist, Iggy Peck or Sophia Valdez, you might mention that these books are all written by the same author and that in some of  the books, they are all friends!.) It was written by Andrea </w:t>
            </w:r>
            <w:proofErr w:type="spellStart"/>
            <w:r>
              <w:rPr>
                <w:sz w:val="20"/>
                <w:szCs w:val="20"/>
              </w:rPr>
              <w:t>Beaty</w:t>
            </w:r>
            <w:proofErr w:type="spellEnd"/>
            <w:r>
              <w:rPr>
                <w:sz w:val="20"/>
                <w:szCs w:val="20"/>
              </w:rPr>
              <w:t xml:space="preserve"> and Illustrated by David Roberts. Before </w:t>
            </w:r>
            <w:r>
              <w:rPr>
                <w:sz w:val="20"/>
                <w:szCs w:val="20"/>
              </w:rPr>
              <w:t>we read, let’s look at our word of the day. Teach focus word using the vocab plan and then, begin the read aloud.</w:t>
            </w:r>
          </w:p>
        </w:tc>
      </w:tr>
      <w:tr w:rsidR="0011173B">
        <w:trPr>
          <w:trHeight w:val="420"/>
        </w:trPr>
        <w:tc>
          <w:tcPr>
            <w:tcW w:w="10800" w:type="dxa"/>
            <w:gridSpan w:val="3"/>
            <w:shd w:val="clear" w:color="auto" w:fill="26BCD7"/>
            <w:tcMar>
              <w:top w:w="100" w:type="dxa"/>
              <w:left w:w="100" w:type="dxa"/>
              <w:bottom w:w="100" w:type="dxa"/>
              <w:right w:w="100" w:type="dxa"/>
            </w:tcMar>
          </w:tcPr>
          <w:p w:rsidR="0011173B" w:rsidRDefault="006F229F">
            <w:pPr>
              <w:widowControl w:val="0"/>
              <w:pBdr>
                <w:top w:val="nil"/>
                <w:left w:val="nil"/>
                <w:bottom w:val="nil"/>
                <w:right w:val="nil"/>
                <w:between w:val="nil"/>
              </w:pBdr>
              <w:jc w:val="center"/>
              <w:rPr>
                <w:b/>
                <w:sz w:val="20"/>
                <w:szCs w:val="20"/>
              </w:rPr>
            </w:pPr>
            <w:r>
              <w:rPr>
                <w:b/>
                <w:sz w:val="20"/>
                <w:szCs w:val="20"/>
              </w:rPr>
              <w:t>DURING READING</w:t>
            </w:r>
          </w:p>
          <w:p w:rsidR="0011173B" w:rsidRDefault="006F229F">
            <w:pPr>
              <w:widowControl w:val="0"/>
              <w:tabs>
                <w:tab w:val="center" w:pos="5300"/>
                <w:tab w:val="right" w:pos="10600"/>
              </w:tabs>
              <w:rPr>
                <w:sz w:val="20"/>
                <w:szCs w:val="20"/>
              </w:rPr>
            </w:pPr>
            <w:r>
              <w:rPr>
                <w:i/>
                <w:sz w:val="20"/>
                <w:szCs w:val="20"/>
              </w:rPr>
              <w:tab/>
              <w:t xml:space="preserve">write questions and vocab </w:t>
            </w:r>
            <w:r>
              <w:rPr>
                <w:i/>
                <w:sz w:val="20"/>
                <w:szCs w:val="20"/>
                <w:u w:val="single"/>
              </w:rPr>
              <w:t>with page numbers</w:t>
            </w:r>
            <w:r>
              <w:rPr>
                <w:i/>
                <w:sz w:val="20"/>
                <w:szCs w:val="20"/>
              </w:rPr>
              <w:t xml:space="preserve"> and student interaction (T/T, S/J, Act-it-out)</w:t>
            </w:r>
            <w:r>
              <w:rPr>
                <w:i/>
                <w:sz w:val="20"/>
                <w:szCs w:val="20"/>
              </w:rPr>
              <w:tab/>
            </w:r>
          </w:p>
        </w:tc>
      </w:tr>
      <w:tr w:rsidR="0011173B">
        <w:tc>
          <w:tcPr>
            <w:tcW w:w="2710" w:type="dxa"/>
            <w:shd w:val="clear" w:color="auto" w:fill="auto"/>
            <w:tcMar>
              <w:top w:w="100" w:type="dxa"/>
              <w:left w:w="100" w:type="dxa"/>
              <w:bottom w:w="100" w:type="dxa"/>
              <w:right w:w="100" w:type="dxa"/>
            </w:tcMar>
          </w:tcPr>
          <w:p w:rsidR="0011173B" w:rsidRDefault="0011173B">
            <w:pPr>
              <w:widowControl w:val="0"/>
              <w:numPr>
                <w:ilvl w:val="0"/>
                <w:numId w:val="2"/>
              </w:numPr>
              <w:pBdr>
                <w:top w:val="nil"/>
                <w:left w:val="nil"/>
                <w:bottom w:val="nil"/>
                <w:right w:val="nil"/>
                <w:between w:val="nil"/>
              </w:pBdr>
              <w:spacing w:after="100"/>
              <w:rPr>
                <w:color w:val="000000"/>
                <w:sz w:val="20"/>
                <w:szCs w:val="20"/>
              </w:rPr>
            </w:pPr>
          </w:p>
        </w:tc>
        <w:tc>
          <w:tcPr>
            <w:tcW w:w="8090" w:type="dxa"/>
            <w:gridSpan w:val="2"/>
            <w:shd w:val="clear" w:color="auto" w:fill="auto"/>
            <w:tcMar>
              <w:top w:w="100" w:type="dxa"/>
              <w:left w:w="100" w:type="dxa"/>
              <w:bottom w:w="100" w:type="dxa"/>
              <w:right w:w="100" w:type="dxa"/>
            </w:tcMar>
          </w:tcPr>
          <w:p w:rsidR="0011173B" w:rsidRDefault="006F229F">
            <w:pPr>
              <w:widowControl w:val="0"/>
              <w:pBdr>
                <w:top w:val="nil"/>
                <w:left w:val="nil"/>
                <w:bottom w:val="nil"/>
                <w:right w:val="nil"/>
                <w:between w:val="nil"/>
              </w:pBdr>
              <w:rPr>
                <w:b/>
                <w:sz w:val="20"/>
                <w:szCs w:val="20"/>
              </w:rPr>
            </w:pPr>
            <w:r>
              <w:rPr>
                <w:b/>
                <w:sz w:val="20"/>
                <w:szCs w:val="20"/>
              </w:rPr>
              <w:t>Q1. Based on what we have read so far, what do you think an engineer does?-pg. 6 (Hands-up/Volunteer) Follow-up: Why do you think Rosie hides the machines she builds under her bed where no one can see them? (Turn and Talk)</w:t>
            </w:r>
          </w:p>
          <w:p w:rsidR="0011173B" w:rsidRDefault="0011173B">
            <w:pPr>
              <w:widowControl w:val="0"/>
              <w:pBdr>
                <w:top w:val="nil"/>
                <w:left w:val="nil"/>
                <w:bottom w:val="nil"/>
                <w:right w:val="nil"/>
                <w:between w:val="nil"/>
              </w:pBdr>
              <w:rPr>
                <w:b/>
                <w:sz w:val="20"/>
                <w:szCs w:val="20"/>
              </w:rPr>
            </w:pPr>
          </w:p>
          <w:p w:rsidR="0011173B" w:rsidRDefault="006F229F">
            <w:pPr>
              <w:widowControl w:val="0"/>
              <w:pBdr>
                <w:top w:val="nil"/>
                <w:left w:val="nil"/>
                <w:bottom w:val="nil"/>
                <w:right w:val="nil"/>
                <w:between w:val="nil"/>
              </w:pBdr>
              <w:rPr>
                <w:i/>
                <w:sz w:val="20"/>
                <w:szCs w:val="20"/>
              </w:rPr>
            </w:pPr>
            <w:r>
              <w:rPr>
                <w:i/>
                <w:sz w:val="20"/>
                <w:szCs w:val="20"/>
              </w:rPr>
              <w:t>Call on a few volunteers to shar</w:t>
            </w:r>
            <w:r>
              <w:rPr>
                <w:i/>
                <w:sz w:val="20"/>
                <w:szCs w:val="20"/>
              </w:rPr>
              <w:t xml:space="preserve">e responses to the first questions. Clarify what an engineer does, as needed. Then, share the follow-up question and prompt children to Turn and Talk. Take a few shares from pairs. Potential ideas: She doesn’t want other </w:t>
            </w:r>
            <w:r>
              <w:rPr>
                <w:i/>
                <w:sz w:val="20"/>
                <w:szCs w:val="20"/>
              </w:rPr>
              <w:lastRenderedPageBreak/>
              <w:t>people to see them; She’s worried t</w:t>
            </w:r>
            <w:r>
              <w:rPr>
                <w:i/>
                <w:sz w:val="20"/>
                <w:szCs w:val="20"/>
              </w:rPr>
              <w:t>hey aren’t good enough to share; They aren’t finished; She wants to save them; She wants to keep her idea to herself.</w:t>
            </w:r>
          </w:p>
          <w:p w:rsidR="0011173B" w:rsidRDefault="0011173B">
            <w:pPr>
              <w:widowControl w:val="0"/>
              <w:pBdr>
                <w:top w:val="nil"/>
                <w:left w:val="nil"/>
                <w:bottom w:val="nil"/>
                <w:right w:val="nil"/>
                <w:between w:val="nil"/>
              </w:pBdr>
              <w:rPr>
                <w:i/>
                <w:sz w:val="20"/>
                <w:szCs w:val="20"/>
              </w:rPr>
            </w:pPr>
          </w:p>
          <w:p w:rsidR="0011173B" w:rsidRDefault="006F229F">
            <w:pPr>
              <w:widowControl w:val="0"/>
              <w:pBdr>
                <w:top w:val="nil"/>
                <w:left w:val="nil"/>
                <w:bottom w:val="nil"/>
                <w:right w:val="nil"/>
                <w:between w:val="nil"/>
              </w:pBdr>
              <w:rPr>
                <w:b/>
                <w:sz w:val="20"/>
                <w:szCs w:val="20"/>
              </w:rPr>
            </w:pPr>
            <w:r>
              <w:rPr>
                <w:b/>
                <w:sz w:val="20"/>
                <w:szCs w:val="20"/>
              </w:rPr>
              <w:t>Q2.  How is Rosie feeling right now? Why is she feeling that way?-pg.12 (Turn and Talk</w:t>
            </w:r>
            <w:proofErr w:type="gramStart"/>
            <w:r>
              <w:rPr>
                <w:b/>
                <w:sz w:val="20"/>
                <w:szCs w:val="20"/>
              </w:rPr>
              <w:t>)  Follow</w:t>
            </w:r>
            <w:proofErr w:type="gramEnd"/>
            <w:r>
              <w:rPr>
                <w:b/>
                <w:sz w:val="20"/>
                <w:szCs w:val="20"/>
              </w:rPr>
              <w:t xml:space="preserve">-up: Rosie is feeling embarrassed and her </w:t>
            </w:r>
            <w:r>
              <w:rPr>
                <w:b/>
                <w:sz w:val="20"/>
                <w:szCs w:val="20"/>
              </w:rPr>
              <w:t>confidence is low. She worked really hard on the invention for her uncle and he laughed at it. Have you ever felt like Rosie before? (Hands-up/Volunteer)</w:t>
            </w:r>
          </w:p>
          <w:p w:rsidR="0011173B" w:rsidRDefault="0011173B">
            <w:pPr>
              <w:widowControl w:val="0"/>
              <w:pBdr>
                <w:top w:val="nil"/>
                <w:left w:val="nil"/>
                <w:bottom w:val="nil"/>
                <w:right w:val="nil"/>
                <w:between w:val="nil"/>
              </w:pBdr>
              <w:rPr>
                <w:b/>
                <w:sz w:val="20"/>
                <w:szCs w:val="20"/>
              </w:rPr>
            </w:pPr>
          </w:p>
          <w:p w:rsidR="0011173B" w:rsidRDefault="006F229F">
            <w:pPr>
              <w:widowControl w:val="0"/>
              <w:pBdr>
                <w:top w:val="nil"/>
                <w:left w:val="nil"/>
                <w:bottom w:val="nil"/>
                <w:right w:val="nil"/>
                <w:between w:val="nil"/>
              </w:pBdr>
              <w:rPr>
                <w:i/>
                <w:sz w:val="20"/>
                <w:szCs w:val="20"/>
              </w:rPr>
            </w:pPr>
            <w:r>
              <w:rPr>
                <w:i/>
                <w:sz w:val="20"/>
                <w:szCs w:val="20"/>
              </w:rPr>
              <w:t>Prompt children to Turn and Talk. After 1-2 minutes, take a few shares. Ask the follow-up question an</w:t>
            </w:r>
            <w:r>
              <w:rPr>
                <w:i/>
                <w:sz w:val="20"/>
                <w:szCs w:val="20"/>
              </w:rPr>
              <w:t>d take a few responses from volunteers.</w:t>
            </w:r>
          </w:p>
          <w:p w:rsidR="0011173B" w:rsidRDefault="0011173B">
            <w:pPr>
              <w:widowControl w:val="0"/>
              <w:pBdr>
                <w:top w:val="nil"/>
                <w:left w:val="nil"/>
                <w:bottom w:val="nil"/>
                <w:right w:val="nil"/>
                <w:between w:val="nil"/>
              </w:pBdr>
              <w:rPr>
                <w:b/>
                <w:sz w:val="20"/>
                <w:szCs w:val="20"/>
              </w:rPr>
            </w:pPr>
          </w:p>
          <w:p w:rsidR="0011173B" w:rsidRDefault="006F229F">
            <w:pPr>
              <w:widowControl w:val="0"/>
              <w:pBdr>
                <w:top w:val="nil"/>
                <w:left w:val="nil"/>
                <w:bottom w:val="nil"/>
                <w:right w:val="nil"/>
                <w:between w:val="nil"/>
              </w:pBdr>
              <w:rPr>
                <w:b/>
                <w:sz w:val="20"/>
                <w:szCs w:val="20"/>
              </w:rPr>
            </w:pPr>
            <w:r>
              <w:rPr>
                <w:b/>
                <w:sz w:val="20"/>
                <w:szCs w:val="20"/>
              </w:rPr>
              <w:t>Q3. If you were Rosie, what would you make to help her aunt fly?-</w:t>
            </w:r>
            <w:proofErr w:type="spellStart"/>
            <w:r>
              <w:rPr>
                <w:b/>
                <w:sz w:val="20"/>
                <w:szCs w:val="20"/>
              </w:rPr>
              <w:t>pg</w:t>
            </w:r>
            <w:proofErr w:type="spellEnd"/>
            <w:r>
              <w:rPr>
                <w:b/>
                <w:sz w:val="20"/>
                <w:szCs w:val="20"/>
              </w:rPr>
              <w:t xml:space="preserve"> 16 (</w:t>
            </w:r>
            <w:proofErr w:type="spellStart"/>
            <w:r>
              <w:rPr>
                <w:b/>
                <w:sz w:val="20"/>
                <w:szCs w:val="20"/>
              </w:rPr>
              <w:t>Stpp</w:t>
            </w:r>
            <w:proofErr w:type="spellEnd"/>
            <w:r>
              <w:rPr>
                <w:b/>
                <w:sz w:val="20"/>
                <w:szCs w:val="20"/>
              </w:rPr>
              <w:t xml:space="preserve"> and Jot)</w:t>
            </w:r>
          </w:p>
          <w:p w:rsidR="0011173B" w:rsidRDefault="0011173B">
            <w:pPr>
              <w:widowControl w:val="0"/>
              <w:pBdr>
                <w:top w:val="nil"/>
                <w:left w:val="nil"/>
                <w:bottom w:val="nil"/>
                <w:right w:val="nil"/>
                <w:between w:val="nil"/>
              </w:pBdr>
              <w:rPr>
                <w:b/>
                <w:sz w:val="20"/>
                <w:szCs w:val="20"/>
              </w:rPr>
            </w:pPr>
          </w:p>
          <w:p w:rsidR="0011173B" w:rsidRDefault="006F229F">
            <w:pPr>
              <w:widowControl w:val="0"/>
              <w:pBdr>
                <w:top w:val="nil"/>
                <w:left w:val="nil"/>
                <w:bottom w:val="nil"/>
                <w:right w:val="nil"/>
                <w:between w:val="nil"/>
              </w:pBdr>
              <w:rPr>
                <w:i/>
                <w:sz w:val="20"/>
                <w:szCs w:val="20"/>
              </w:rPr>
            </w:pPr>
            <w:r>
              <w:rPr>
                <w:i/>
                <w:sz w:val="20"/>
                <w:szCs w:val="20"/>
              </w:rPr>
              <w:t>Prompt children to Stop and Jot. Remind children that they can write words and draw pictures. After 1-2 minutes, prompt children</w:t>
            </w:r>
            <w:r>
              <w:rPr>
                <w:i/>
                <w:sz w:val="20"/>
                <w:szCs w:val="20"/>
              </w:rPr>
              <w:t xml:space="preserve"> to hold up what they wrote or drew. Call out what you see and then, invite a few children to share. </w:t>
            </w:r>
          </w:p>
          <w:p w:rsidR="0011173B" w:rsidRDefault="0011173B">
            <w:pPr>
              <w:widowControl w:val="0"/>
              <w:pBdr>
                <w:top w:val="nil"/>
                <w:left w:val="nil"/>
                <w:bottom w:val="nil"/>
                <w:right w:val="nil"/>
                <w:between w:val="nil"/>
              </w:pBdr>
              <w:rPr>
                <w:b/>
                <w:sz w:val="20"/>
                <w:szCs w:val="20"/>
              </w:rPr>
            </w:pPr>
          </w:p>
        </w:tc>
      </w:tr>
      <w:tr w:rsidR="0011173B">
        <w:trPr>
          <w:trHeight w:val="420"/>
        </w:trPr>
        <w:tc>
          <w:tcPr>
            <w:tcW w:w="10800" w:type="dxa"/>
            <w:gridSpan w:val="3"/>
            <w:shd w:val="clear" w:color="auto" w:fill="26BCD7"/>
            <w:tcMar>
              <w:top w:w="100" w:type="dxa"/>
              <w:left w:w="100" w:type="dxa"/>
              <w:bottom w:w="100" w:type="dxa"/>
              <w:right w:w="100" w:type="dxa"/>
            </w:tcMar>
          </w:tcPr>
          <w:p w:rsidR="0011173B" w:rsidRDefault="006F229F">
            <w:pPr>
              <w:widowControl w:val="0"/>
              <w:tabs>
                <w:tab w:val="left" w:pos="2100"/>
                <w:tab w:val="center" w:pos="5300"/>
              </w:tabs>
              <w:rPr>
                <w:b/>
                <w:sz w:val="20"/>
                <w:szCs w:val="20"/>
              </w:rPr>
            </w:pPr>
            <w:r>
              <w:rPr>
                <w:b/>
                <w:sz w:val="20"/>
                <w:szCs w:val="20"/>
              </w:rPr>
              <w:lastRenderedPageBreak/>
              <w:tab/>
            </w:r>
            <w:r>
              <w:rPr>
                <w:b/>
                <w:sz w:val="20"/>
                <w:szCs w:val="20"/>
              </w:rPr>
              <w:tab/>
              <w:t>AFTER READING</w:t>
            </w:r>
          </w:p>
          <w:p w:rsidR="0011173B" w:rsidRDefault="006F229F">
            <w:pPr>
              <w:widowControl w:val="0"/>
              <w:jc w:val="center"/>
            </w:pPr>
            <w:r>
              <w:rPr>
                <w:i/>
                <w:sz w:val="20"/>
                <w:szCs w:val="20"/>
              </w:rPr>
              <w:t>write questions and student interaction (T/T, S/J, Act-it-out)</w:t>
            </w:r>
          </w:p>
        </w:tc>
      </w:tr>
      <w:tr w:rsidR="0011173B">
        <w:tc>
          <w:tcPr>
            <w:tcW w:w="2730" w:type="dxa"/>
            <w:gridSpan w:val="2"/>
            <w:shd w:val="clear" w:color="auto" w:fill="auto"/>
            <w:tcMar>
              <w:top w:w="100" w:type="dxa"/>
              <w:left w:w="100" w:type="dxa"/>
              <w:bottom w:w="100" w:type="dxa"/>
              <w:right w:w="100" w:type="dxa"/>
            </w:tcMar>
          </w:tcPr>
          <w:p w:rsidR="0011173B" w:rsidRDefault="006F229F">
            <w:pPr>
              <w:widowControl w:val="0"/>
              <w:numPr>
                <w:ilvl w:val="0"/>
                <w:numId w:val="3"/>
              </w:numPr>
              <w:pBdr>
                <w:top w:val="nil"/>
                <w:left w:val="nil"/>
                <w:bottom w:val="nil"/>
                <w:right w:val="nil"/>
                <w:between w:val="nil"/>
              </w:pBdr>
              <w:rPr>
                <w:color w:val="000000"/>
                <w:sz w:val="20"/>
                <w:szCs w:val="20"/>
              </w:rPr>
            </w:pPr>
            <w:r>
              <w:rPr>
                <w:color w:val="000000"/>
                <w:sz w:val="20"/>
                <w:szCs w:val="20"/>
              </w:rPr>
              <w:t>Ask 1 question reflecting on book theme</w:t>
            </w:r>
          </w:p>
          <w:p w:rsidR="0011173B" w:rsidRDefault="0011173B">
            <w:pPr>
              <w:widowControl w:val="0"/>
              <w:pBdr>
                <w:top w:val="nil"/>
                <w:left w:val="nil"/>
                <w:bottom w:val="nil"/>
                <w:right w:val="nil"/>
                <w:between w:val="nil"/>
              </w:pBdr>
              <w:ind w:left="450" w:hanging="720"/>
              <w:rPr>
                <w:color w:val="000000"/>
                <w:sz w:val="20"/>
                <w:szCs w:val="20"/>
              </w:rPr>
            </w:pPr>
          </w:p>
          <w:p w:rsidR="0011173B" w:rsidRDefault="006F229F">
            <w:pPr>
              <w:widowControl w:val="0"/>
              <w:numPr>
                <w:ilvl w:val="0"/>
                <w:numId w:val="3"/>
              </w:numPr>
              <w:pBdr>
                <w:top w:val="nil"/>
                <w:left w:val="nil"/>
                <w:bottom w:val="nil"/>
                <w:right w:val="nil"/>
                <w:between w:val="nil"/>
              </w:pBdr>
              <w:spacing w:after="100"/>
              <w:rPr>
                <w:color w:val="000000"/>
                <w:sz w:val="20"/>
                <w:szCs w:val="20"/>
              </w:rPr>
            </w:pPr>
            <w:r>
              <w:rPr>
                <w:color w:val="000000"/>
                <w:sz w:val="20"/>
                <w:szCs w:val="20"/>
              </w:rPr>
              <w:t>Make connection to extension activity</w:t>
            </w:r>
          </w:p>
        </w:tc>
        <w:tc>
          <w:tcPr>
            <w:tcW w:w="8070" w:type="dxa"/>
            <w:shd w:val="clear" w:color="auto" w:fill="auto"/>
            <w:tcMar>
              <w:top w:w="100" w:type="dxa"/>
              <w:left w:w="100" w:type="dxa"/>
              <w:bottom w:w="100" w:type="dxa"/>
              <w:right w:w="100" w:type="dxa"/>
            </w:tcMar>
          </w:tcPr>
          <w:p w:rsidR="0011173B" w:rsidRDefault="006F229F">
            <w:pPr>
              <w:widowControl w:val="0"/>
              <w:rPr>
                <w:b/>
                <w:sz w:val="20"/>
                <w:szCs w:val="20"/>
              </w:rPr>
            </w:pPr>
            <w:r>
              <w:rPr>
                <w:b/>
                <w:sz w:val="20"/>
                <w:szCs w:val="20"/>
              </w:rPr>
              <w:t>Q1. How did Rosie’s confidence change from the beginning of the story to the end? Follow-up: Why do you think her confidence changed? (Hands-up/Volunteers)</w:t>
            </w:r>
          </w:p>
          <w:p w:rsidR="0011173B" w:rsidRDefault="0011173B">
            <w:pPr>
              <w:widowControl w:val="0"/>
              <w:rPr>
                <w:b/>
                <w:sz w:val="20"/>
                <w:szCs w:val="20"/>
              </w:rPr>
            </w:pPr>
          </w:p>
          <w:p w:rsidR="0011173B" w:rsidRDefault="006F229F">
            <w:pPr>
              <w:widowControl w:val="0"/>
              <w:rPr>
                <w:i/>
                <w:sz w:val="20"/>
                <w:szCs w:val="20"/>
              </w:rPr>
            </w:pPr>
            <w:r>
              <w:rPr>
                <w:i/>
                <w:sz w:val="20"/>
                <w:szCs w:val="20"/>
              </w:rPr>
              <w:t>Take ideas from volunteers. Extend the discussion by promptin</w:t>
            </w:r>
            <w:r>
              <w:rPr>
                <w:i/>
                <w:sz w:val="20"/>
                <w:szCs w:val="20"/>
              </w:rPr>
              <w:t>g other children to add on.</w:t>
            </w:r>
          </w:p>
          <w:p w:rsidR="0011173B" w:rsidRDefault="0011173B">
            <w:pPr>
              <w:widowControl w:val="0"/>
              <w:rPr>
                <w:b/>
                <w:sz w:val="20"/>
                <w:szCs w:val="20"/>
              </w:rPr>
            </w:pPr>
          </w:p>
          <w:p w:rsidR="0011173B" w:rsidRDefault="006F229F">
            <w:pPr>
              <w:widowControl w:val="0"/>
              <w:rPr>
                <w:b/>
                <w:sz w:val="20"/>
                <w:szCs w:val="20"/>
              </w:rPr>
            </w:pPr>
            <w:r>
              <w:rPr>
                <w:b/>
                <w:sz w:val="20"/>
                <w:szCs w:val="20"/>
              </w:rPr>
              <w:t>Q2: What are some things we could do if our confidence gets low like Rosie’s did in the story? (Turn and Talk)</w:t>
            </w:r>
          </w:p>
          <w:p w:rsidR="0011173B" w:rsidRDefault="0011173B">
            <w:pPr>
              <w:widowControl w:val="0"/>
              <w:rPr>
                <w:b/>
                <w:sz w:val="20"/>
                <w:szCs w:val="20"/>
              </w:rPr>
            </w:pPr>
          </w:p>
          <w:p w:rsidR="0011173B" w:rsidRDefault="006F229F">
            <w:pPr>
              <w:widowControl w:val="0"/>
              <w:rPr>
                <w:i/>
                <w:sz w:val="20"/>
                <w:szCs w:val="20"/>
              </w:rPr>
            </w:pPr>
            <w:r>
              <w:rPr>
                <w:i/>
                <w:sz w:val="20"/>
                <w:szCs w:val="20"/>
              </w:rPr>
              <w:t>(Prompt children to Turn and Talk. After 1-2.</w:t>
            </w:r>
          </w:p>
          <w:p w:rsidR="0011173B" w:rsidRDefault="0011173B">
            <w:pPr>
              <w:widowControl w:val="0"/>
              <w:pBdr>
                <w:top w:val="nil"/>
                <w:left w:val="nil"/>
                <w:bottom w:val="nil"/>
                <w:right w:val="nil"/>
                <w:between w:val="nil"/>
              </w:pBdr>
              <w:rPr>
                <w:sz w:val="20"/>
                <w:szCs w:val="20"/>
              </w:rPr>
            </w:pPr>
          </w:p>
          <w:p w:rsidR="0011173B" w:rsidRDefault="006F229F">
            <w:pPr>
              <w:widowControl w:val="0"/>
              <w:pBdr>
                <w:top w:val="nil"/>
                <w:left w:val="nil"/>
                <w:bottom w:val="nil"/>
                <w:right w:val="nil"/>
                <w:between w:val="nil"/>
              </w:pBdr>
              <w:rPr>
                <w:sz w:val="20"/>
                <w:szCs w:val="20"/>
              </w:rPr>
            </w:pPr>
            <w:r>
              <w:rPr>
                <w:b/>
                <w:sz w:val="20"/>
                <w:szCs w:val="20"/>
              </w:rPr>
              <w:t>What will you say to connect theme or big idea to extension activity:</w:t>
            </w:r>
            <w:r>
              <w:rPr>
                <w:sz w:val="20"/>
                <w:szCs w:val="20"/>
              </w:rPr>
              <w:t xml:space="preserve"> Rosie lost her confidence a few times in the story but kept trying to build something </w:t>
            </w:r>
            <w:proofErr w:type="gramStart"/>
            <w:r>
              <w:rPr>
                <w:sz w:val="20"/>
                <w:szCs w:val="20"/>
              </w:rPr>
              <w:t>special.</w:t>
            </w:r>
            <w:proofErr w:type="gramEnd"/>
            <w:r>
              <w:rPr>
                <w:sz w:val="20"/>
                <w:szCs w:val="20"/>
              </w:rPr>
              <w:t xml:space="preserve"> </w:t>
            </w:r>
          </w:p>
        </w:tc>
      </w:tr>
    </w:tbl>
    <w:p w:rsidR="0011173B" w:rsidRDefault="0011173B"/>
    <w:tbl>
      <w:tblPr>
        <w:tblStyle w:val="af8"/>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5580"/>
      </w:tblGrid>
      <w:tr w:rsidR="0011173B">
        <w:trPr>
          <w:trHeight w:val="700"/>
        </w:trPr>
        <w:tc>
          <w:tcPr>
            <w:tcW w:w="10800" w:type="dxa"/>
            <w:gridSpan w:val="2"/>
            <w:shd w:val="clear" w:color="auto" w:fill="005596"/>
            <w:tcMar>
              <w:top w:w="100" w:type="dxa"/>
              <w:left w:w="100" w:type="dxa"/>
              <w:bottom w:w="100" w:type="dxa"/>
              <w:right w:w="100" w:type="dxa"/>
            </w:tcMar>
          </w:tcPr>
          <w:p w:rsidR="0011173B" w:rsidRDefault="006F229F">
            <w:pPr>
              <w:widowControl w:val="0"/>
              <w:pBdr>
                <w:top w:val="nil"/>
                <w:left w:val="nil"/>
                <w:bottom w:val="nil"/>
                <w:right w:val="nil"/>
                <w:between w:val="nil"/>
              </w:pBdr>
              <w:shd w:val="clear" w:color="auto" w:fill="005596"/>
              <w:tabs>
                <w:tab w:val="left" w:pos="8460"/>
              </w:tabs>
              <w:rPr>
                <w:b/>
                <w:sz w:val="20"/>
                <w:szCs w:val="20"/>
              </w:rPr>
            </w:pPr>
            <w:r>
              <w:rPr>
                <w:b/>
                <w:sz w:val="20"/>
                <w:szCs w:val="20"/>
              </w:rPr>
              <w:tab/>
            </w:r>
          </w:p>
          <w:p w:rsidR="0011173B" w:rsidRDefault="006F229F">
            <w:pPr>
              <w:widowControl w:val="0"/>
              <w:pBdr>
                <w:top w:val="nil"/>
                <w:left w:val="nil"/>
                <w:bottom w:val="nil"/>
                <w:right w:val="nil"/>
                <w:between w:val="nil"/>
              </w:pBdr>
              <w:shd w:val="clear" w:color="auto" w:fill="005596"/>
              <w:tabs>
                <w:tab w:val="center" w:pos="5300"/>
                <w:tab w:val="left" w:pos="7215"/>
              </w:tabs>
              <w:rPr>
                <w:sz w:val="20"/>
                <w:szCs w:val="20"/>
              </w:rPr>
            </w:pPr>
            <w:r>
              <w:rPr>
                <w:b/>
                <w:sz w:val="20"/>
                <w:szCs w:val="20"/>
              </w:rPr>
              <w:tab/>
              <w:t xml:space="preserve">EXTENSION ACTIVITY </w:t>
            </w:r>
          </w:p>
          <w:p w:rsidR="0011173B" w:rsidRDefault="006F229F">
            <w:pPr>
              <w:tabs>
                <w:tab w:val="left" w:pos="6960"/>
              </w:tabs>
              <w:rPr>
                <w:sz w:val="20"/>
                <w:szCs w:val="20"/>
              </w:rPr>
            </w:pPr>
            <w:r>
              <w:rPr>
                <w:sz w:val="20"/>
                <w:szCs w:val="20"/>
              </w:rPr>
              <w:tab/>
            </w:r>
          </w:p>
        </w:tc>
      </w:tr>
      <w:tr w:rsidR="0011173B">
        <w:trPr>
          <w:trHeight w:val="860"/>
        </w:trPr>
        <w:tc>
          <w:tcPr>
            <w:tcW w:w="5220" w:type="dxa"/>
            <w:shd w:val="clear" w:color="auto" w:fill="auto"/>
            <w:tcMar>
              <w:top w:w="100" w:type="dxa"/>
              <w:left w:w="100" w:type="dxa"/>
              <w:bottom w:w="100" w:type="dxa"/>
              <w:right w:w="100" w:type="dxa"/>
            </w:tcMar>
          </w:tcPr>
          <w:p w:rsidR="0011173B" w:rsidRDefault="006F229F">
            <w:pPr>
              <w:widowControl w:val="0"/>
              <w:pBdr>
                <w:top w:val="nil"/>
                <w:left w:val="nil"/>
                <w:bottom w:val="nil"/>
                <w:right w:val="nil"/>
                <w:between w:val="nil"/>
              </w:pBdr>
              <w:rPr>
                <w:b/>
                <w:sz w:val="20"/>
                <w:szCs w:val="20"/>
              </w:rPr>
            </w:pPr>
            <w:r>
              <w:rPr>
                <w:b/>
                <w:sz w:val="20"/>
                <w:szCs w:val="20"/>
              </w:rPr>
              <w:t>Activity Description</w:t>
            </w:r>
          </w:p>
          <w:p w:rsidR="0011173B" w:rsidRDefault="006F229F">
            <w:pPr>
              <w:widowControl w:val="0"/>
              <w:pBdr>
                <w:top w:val="nil"/>
                <w:left w:val="nil"/>
                <w:bottom w:val="nil"/>
                <w:right w:val="nil"/>
                <w:between w:val="nil"/>
              </w:pBdr>
              <w:rPr>
                <w:sz w:val="20"/>
                <w:szCs w:val="20"/>
              </w:rPr>
            </w:pPr>
            <w:r>
              <w:rPr>
                <w:sz w:val="20"/>
                <w:szCs w:val="20"/>
              </w:rPr>
              <w:t>See Extension Activity “Think-Tac-Toe” PDF in the lesson folder. Facilitators should choose an activity or invite children to choose an activity, based on space and available materials.</w:t>
            </w:r>
          </w:p>
        </w:tc>
        <w:tc>
          <w:tcPr>
            <w:tcW w:w="5580" w:type="dxa"/>
          </w:tcPr>
          <w:p w:rsidR="0011173B" w:rsidRDefault="006F229F">
            <w:pPr>
              <w:widowControl w:val="0"/>
              <w:pBdr>
                <w:top w:val="nil"/>
                <w:left w:val="nil"/>
                <w:bottom w:val="nil"/>
                <w:right w:val="nil"/>
                <w:between w:val="nil"/>
              </w:pBdr>
              <w:rPr>
                <w:b/>
                <w:sz w:val="20"/>
                <w:szCs w:val="20"/>
              </w:rPr>
            </w:pPr>
            <w:r>
              <w:rPr>
                <w:b/>
                <w:sz w:val="20"/>
                <w:szCs w:val="20"/>
              </w:rPr>
              <w:t>Materials</w:t>
            </w:r>
          </w:p>
          <w:p w:rsidR="0011173B" w:rsidRDefault="0011173B">
            <w:pPr>
              <w:widowControl w:val="0"/>
              <w:pBdr>
                <w:top w:val="nil"/>
                <w:left w:val="nil"/>
                <w:bottom w:val="nil"/>
                <w:right w:val="nil"/>
                <w:between w:val="nil"/>
              </w:pBdr>
              <w:rPr>
                <w:b/>
                <w:sz w:val="20"/>
                <w:szCs w:val="20"/>
              </w:rPr>
            </w:pPr>
          </w:p>
          <w:p w:rsidR="0011173B" w:rsidRDefault="006F229F">
            <w:pPr>
              <w:widowControl w:val="0"/>
              <w:pBdr>
                <w:top w:val="nil"/>
                <w:left w:val="nil"/>
                <w:bottom w:val="nil"/>
                <w:right w:val="nil"/>
                <w:between w:val="nil"/>
              </w:pBdr>
              <w:rPr>
                <w:sz w:val="20"/>
                <w:szCs w:val="20"/>
              </w:rPr>
            </w:pPr>
            <w:r>
              <w:rPr>
                <w:sz w:val="20"/>
                <w:szCs w:val="20"/>
              </w:rPr>
              <w:t>Based on selected activity</w:t>
            </w:r>
          </w:p>
          <w:p w:rsidR="0011173B" w:rsidRDefault="0011173B">
            <w:pPr>
              <w:widowControl w:val="0"/>
              <w:pBdr>
                <w:top w:val="nil"/>
                <w:left w:val="nil"/>
                <w:bottom w:val="nil"/>
                <w:right w:val="nil"/>
                <w:between w:val="nil"/>
              </w:pBdr>
              <w:ind w:left="720"/>
              <w:rPr>
                <w:sz w:val="20"/>
                <w:szCs w:val="20"/>
              </w:rPr>
            </w:pPr>
          </w:p>
        </w:tc>
      </w:tr>
      <w:tr w:rsidR="0011173B">
        <w:trPr>
          <w:trHeight w:val="480"/>
        </w:trPr>
        <w:tc>
          <w:tcPr>
            <w:tcW w:w="10800" w:type="dxa"/>
            <w:gridSpan w:val="2"/>
            <w:shd w:val="clear" w:color="auto" w:fill="auto"/>
            <w:tcMar>
              <w:top w:w="100" w:type="dxa"/>
              <w:left w:w="100" w:type="dxa"/>
              <w:bottom w:w="100" w:type="dxa"/>
              <w:right w:w="100" w:type="dxa"/>
            </w:tcMar>
          </w:tcPr>
          <w:p w:rsidR="0011173B" w:rsidRDefault="006F229F">
            <w:pPr>
              <w:widowControl w:val="0"/>
              <w:pBdr>
                <w:top w:val="nil"/>
                <w:left w:val="nil"/>
                <w:bottom w:val="nil"/>
                <w:right w:val="nil"/>
                <w:between w:val="nil"/>
              </w:pBdr>
              <w:rPr>
                <w:b/>
                <w:sz w:val="20"/>
                <w:szCs w:val="20"/>
              </w:rPr>
            </w:pPr>
            <w:r>
              <w:rPr>
                <w:b/>
                <w:sz w:val="20"/>
                <w:szCs w:val="20"/>
              </w:rPr>
              <w:t>Introduction</w:t>
            </w:r>
          </w:p>
          <w:p w:rsidR="0011173B" w:rsidRDefault="006F229F">
            <w:pPr>
              <w:widowControl w:val="0"/>
              <w:pBdr>
                <w:top w:val="nil"/>
                <w:left w:val="nil"/>
                <w:bottom w:val="nil"/>
                <w:right w:val="nil"/>
                <w:between w:val="nil"/>
              </w:pBdr>
              <w:rPr>
                <w:sz w:val="20"/>
                <w:szCs w:val="20"/>
              </w:rPr>
            </w:pPr>
            <w:r>
              <w:rPr>
                <w:sz w:val="20"/>
                <w:szCs w:val="20"/>
              </w:rPr>
              <w:t>Based on selected activity. Sample language can be found with each activity on the supplemental document.</w:t>
            </w:r>
          </w:p>
        </w:tc>
      </w:tr>
      <w:tr w:rsidR="0011173B">
        <w:trPr>
          <w:trHeight w:val="860"/>
        </w:trPr>
        <w:tc>
          <w:tcPr>
            <w:tcW w:w="10800" w:type="dxa"/>
            <w:gridSpan w:val="2"/>
            <w:shd w:val="clear" w:color="auto" w:fill="auto"/>
            <w:tcMar>
              <w:top w:w="100" w:type="dxa"/>
              <w:left w:w="100" w:type="dxa"/>
              <w:bottom w:w="100" w:type="dxa"/>
              <w:right w:w="100" w:type="dxa"/>
            </w:tcMar>
          </w:tcPr>
          <w:p w:rsidR="0011173B" w:rsidRDefault="006F229F">
            <w:pPr>
              <w:widowControl w:val="0"/>
              <w:pBdr>
                <w:top w:val="nil"/>
                <w:left w:val="nil"/>
                <w:bottom w:val="nil"/>
                <w:right w:val="nil"/>
                <w:between w:val="nil"/>
              </w:pBdr>
              <w:rPr>
                <w:b/>
                <w:sz w:val="20"/>
                <w:szCs w:val="20"/>
              </w:rPr>
            </w:pPr>
            <w:r>
              <w:rPr>
                <w:b/>
                <w:sz w:val="20"/>
                <w:szCs w:val="20"/>
              </w:rPr>
              <w:t>Model</w:t>
            </w:r>
          </w:p>
          <w:p w:rsidR="0011173B" w:rsidRDefault="006F229F">
            <w:pPr>
              <w:widowControl w:val="0"/>
              <w:pBdr>
                <w:top w:val="nil"/>
                <w:left w:val="nil"/>
                <w:bottom w:val="nil"/>
                <w:right w:val="nil"/>
                <w:between w:val="nil"/>
              </w:pBdr>
              <w:rPr>
                <w:sz w:val="20"/>
                <w:szCs w:val="20"/>
              </w:rPr>
            </w:pPr>
            <w:r>
              <w:rPr>
                <w:sz w:val="20"/>
                <w:szCs w:val="20"/>
              </w:rPr>
              <w:t>Based on selected activity.</w:t>
            </w:r>
          </w:p>
        </w:tc>
      </w:tr>
      <w:tr w:rsidR="0011173B">
        <w:trPr>
          <w:trHeight w:val="580"/>
        </w:trPr>
        <w:tc>
          <w:tcPr>
            <w:tcW w:w="10800" w:type="dxa"/>
            <w:gridSpan w:val="2"/>
            <w:shd w:val="clear" w:color="auto" w:fill="auto"/>
            <w:tcMar>
              <w:top w:w="100" w:type="dxa"/>
              <w:left w:w="100" w:type="dxa"/>
              <w:bottom w:w="100" w:type="dxa"/>
              <w:right w:w="100" w:type="dxa"/>
            </w:tcMar>
          </w:tcPr>
          <w:p w:rsidR="0011173B" w:rsidRDefault="006F229F">
            <w:pPr>
              <w:widowControl w:val="0"/>
              <w:pBdr>
                <w:top w:val="nil"/>
                <w:left w:val="nil"/>
                <w:bottom w:val="nil"/>
                <w:right w:val="nil"/>
                <w:between w:val="nil"/>
              </w:pBdr>
              <w:rPr>
                <w:b/>
                <w:sz w:val="20"/>
                <w:szCs w:val="20"/>
              </w:rPr>
            </w:pPr>
            <w:r>
              <w:rPr>
                <w:b/>
                <w:sz w:val="20"/>
                <w:szCs w:val="20"/>
              </w:rPr>
              <w:t xml:space="preserve">Brainstorm (Whole group and/or Individual) </w:t>
            </w:r>
          </w:p>
          <w:p w:rsidR="0011173B" w:rsidRDefault="006F229F">
            <w:pPr>
              <w:widowControl w:val="0"/>
              <w:pBdr>
                <w:top w:val="nil"/>
                <w:left w:val="nil"/>
                <w:bottom w:val="nil"/>
                <w:right w:val="nil"/>
                <w:between w:val="nil"/>
              </w:pBdr>
              <w:rPr>
                <w:sz w:val="20"/>
                <w:szCs w:val="20"/>
              </w:rPr>
            </w:pPr>
            <w:r>
              <w:rPr>
                <w:sz w:val="20"/>
                <w:szCs w:val="20"/>
              </w:rPr>
              <w:t>Based on selected activity.</w:t>
            </w:r>
          </w:p>
        </w:tc>
      </w:tr>
      <w:tr w:rsidR="0011173B">
        <w:trPr>
          <w:trHeight w:val="765"/>
        </w:trPr>
        <w:tc>
          <w:tcPr>
            <w:tcW w:w="10800" w:type="dxa"/>
            <w:gridSpan w:val="2"/>
            <w:shd w:val="clear" w:color="auto" w:fill="auto"/>
            <w:tcMar>
              <w:top w:w="100" w:type="dxa"/>
              <w:left w:w="100" w:type="dxa"/>
              <w:bottom w:w="100" w:type="dxa"/>
              <w:right w:w="100" w:type="dxa"/>
            </w:tcMar>
          </w:tcPr>
          <w:p w:rsidR="0011173B" w:rsidRDefault="006F229F">
            <w:pPr>
              <w:widowControl w:val="0"/>
              <w:pBdr>
                <w:top w:val="nil"/>
                <w:left w:val="nil"/>
                <w:bottom w:val="nil"/>
                <w:right w:val="nil"/>
                <w:between w:val="nil"/>
              </w:pBdr>
              <w:rPr>
                <w:b/>
                <w:sz w:val="20"/>
                <w:szCs w:val="20"/>
              </w:rPr>
            </w:pPr>
            <w:r>
              <w:rPr>
                <w:b/>
                <w:sz w:val="20"/>
                <w:szCs w:val="20"/>
              </w:rPr>
              <w:lastRenderedPageBreak/>
              <w:t>Instructions for Independent Work</w:t>
            </w:r>
          </w:p>
          <w:p w:rsidR="0011173B" w:rsidRDefault="006F229F">
            <w:pPr>
              <w:widowControl w:val="0"/>
              <w:pBdr>
                <w:top w:val="nil"/>
                <w:left w:val="nil"/>
                <w:bottom w:val="nil"/>
                <w:right w:val="nil"/>
                <w:between w:val="nil"/>
              </w:pBdr>
              <w:rPr>
                <w:sz w:val="20"/>
                <w:szCs w:val="20"/>
              </w:rPr>
            </w:pPr>
            <w:r>
              <w:rPr>
                <w:sz w:val="20"/>
                <w:szCs w:val="20"/>
              </w:rPr>
              <w:t>Based on selected activity</w:t>
            </w:r>
          </w:p>
        </w:tc>
      </w:tr>
      <w:tr w:rsidR="0011173B">
        <w:trPr>
          <w:trHeight w:val="540"/>
        </w:trPr>
        <w:tc>
          <w:tcPr>
            <w:tcW w:w="10800" w:type="dxa"/>
            <w:gridSpan w:val="2"/>
            <w:shd w:val="clear" w:color="auto" w:fill="auto"/>
            <w:tcMar>
              <w:top w:w="100" w:type="dxa"/>
              <w:left w:w="100" w:type="dxa"/>
              <w:bottom w:w="100" w:type="dxa"/>
              <w:right w:w="100" w:type="dxa"/>
            </w:tcMar>
          </w:tcPr>
          <w:p w:rsidR="0011173B" w:rsidRDefault="006F229F">
            <w:pPr>
              <w:widowControl w:val="0"/>
              <w:pBdr>
                <w:top w:val="nil"/>
                <w:left w:val="nil"/>
                <w:bottom w:val="nil"/>
                <w:right w:val="nil"/>
                <w:between w:val="nil"/>
              </w:pBdr>
              <w:rPr>
                <w:sz w:val="20"/>
                <w:szCs w:val="20"/>
              </w:rPr>
            </w:pPr>
            <w:r>
              <w:rPr>
                <w:b/>
                <w:sz w:val="20"/>
                <w:szCs w:val="20"/>
              </w:rPr>
              <w:t xml:space="preserve">Share Back and Reflection </w:t>
            </w:r>
          </w:p>
        </w:tc>
      </w:tr>
    </w:tbl>
    <w:p w:rsidR="0011173B" w:rsidRDefault="0011173B">
      <w:pPr>
        <w:rPr>
          <w:sz w:val="72"/>
          <w:szCs w:val="72"/>
        </w:rPr>
      </w:pPr>
    </w:p>
    <w:sectPr w:rsidR="0011173B">
      <w:headerReference w:type="default" r:id="rId9"/>
      <w:pgSz w:w="12240" w:h="15840"/>
      <w:pgMar w:top="360" w:right="720" w:bottom="36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29F" w:rsidRDefault="006F229F">
      <w:pPr>
        <w:spacing w:line="240" w:lineRule="auto"/>
      </w:pPr>
      <w:r>
        <w:separator/>
      </w:r>
    </w:p>
  </w:endnote>
  <w:endnote w:type="continuationSeparator" w:id="0">
    <w:p w:rsidR="006F229F" w:rsidRDefault="006F22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29F" w:rsidRDefault="006F229F">
      <w:pPr>
        <w:spacing w:line="240" w:lineRule="auto"/>
      </w:pPr>
      <w:r>
        <w:separator/>
      </w:r>
    </w:p>
  </w:footnote>
  <w:footnote w:type="continuationSeparator" w:id="0">
    <w:p w:rsidR="006F229F" w:rsidRDefault="006F22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73B" w:rsidRDefault="0011173B">
    <w:pPr>
      <w:pBdr>
        <w:top w:val="nil"/>
        <w:left w:val="nil"/>
        <w:bottom w:val="nil"/>
        <w:right w:val="nil"/>
        <w:between w:val="nil"/>
      </w:pBdr>
      <w:tabs>
        <w:tab w:val="center" w:pos="4680"/>
        <w:tab w:val="right" w:pos="9360"/>
      </w:tabs>
      <w:spacing w:line="240" w:lineRule="auto"/>
      <w:jc w:val="center"/>
      <w:rPr>
        <w:color w:val="000000"/>
      </w:rPr>
    </w:pPr>
  </w:p>
  <w:p w:rsidR="0011173B" w:rsidRDefault="0011173B">
    <w:pPr>
      <w:pBdr>
        <w:top w:val="nil"/>
        <w:left w:val="nil"/>
        <w:bottom w:val="nil"/>
        <w:right w:val="nil"/>
        <w:between w:val="nil"/>
      </w:pBdr>
      <w:tabs>
        <w:tab w:val="center" w:pos="4680"/>
        <w:tab w:val="right" w:pos="9360"/>
      </w:tabs>
      <w:spacing w:line="240" w:lineRule="auto"/>
      <w:jc w:val="center"/>
      <w:rPr>
        <w:color w:val="000000"/>
      </w:rPr>
    </w:pPr>
  </w:p>
  <w:p w:rsidR="0011173B" w:rsidRDefault="006F229F">
    <w:pPr>
      <w:pBdr>
        <w:top w:val="nil"/>
        <w:left w:val="nil"/>
        <w:bottom w:val="nil"/>
        <w:right w:val="nil"/>
        <w:between w:val="nil"/>
      </w:pBdr>
      <w:tabs>
        <w:tab w:val="center" w:pos="4680"/>
        <w:tab w:val="right" w:pos="9360"/>
      </w:tabs>
      <w:spacing w:line="240" w:lineRule="auto"/>
      <w:jc w:val="center"/>
      <w:rPr>
        <w:b/>
        <w:color w:val="F15D22"/>
        <w:sz w:val="28"/>
        <w:szCs w:val="28"/>
      </w:rPr>
    </w:pPr>
    <w:r>
      <w:rPr>
        <w:b/>
        <w:color w:val="F15D22"/>
        <w:sz w:val="28"/>
        <w:szCs w:val="28"/>
      </w:rPr>
      <w:t>READY READERS BOOK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8056F"/>
    <w:multiLevelType w:val="multilevel"/>
    <w:tmpl w:val="40FEB4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042756B"/>
    <w:multiLevelType w:val="multilevel"/>
    <w:tmpl w:val="D250EEDE"/>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2" w15:restartNumberingAfterBreak="0">
    <w:nsid w:val="77710475"/>
    <w:multiLevelType w:val="multilevel"/>
    <w:tmpl w:val="4CB883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3B"/>
    <w:rsid w:val="0011173B"/>
    <w:rsid w:val="006F229F"/>
    <w:rsid w:val="00EC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742C5-692C-4E32-89D3-04337A0A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50203"/>
    <w:rPr>
      <w:color w:val="0000FF" w:themeColor="hyperlink"/>
      <w:u w:val="single"/>
    </w:rPr>
  </w:style>
  <w:style w:type="character" w:customStyle="1" w:styleId="UnresolvedMention">
    <w:name w:val="Unresolved Mention"/>
    <w:basedOn w:val="DefaultParagraphFont"/>
    <w:uiPriority w:val="99"/>
    <w:semiHidden/>
    <w:unhideWhenUsed/>
    <w:rsid w:val="00F50203"/>
    <w:rPr>
      <w:color w:val="605E5C"/>
      <w:shd w:val="clear" w:color="auto" w:fill="E1DFDD"/>
    </w:rPr>
  </w:style>
  <w:style w:type="paragraph" w:styleId="ListParagraph">
    <w:name w:val="List Paragraph"/>
    <w:basedOn w:val="Normal"/>
    <w:uiPriority w:val="34"/>
    <w:qFormat/>
    <w:rsid w:val="004915E6"/>
    <w:pPr>
      <w:ind w:left="720"/>
      <w:contextualSpacing/>
    </w:p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ctNg0DgMa-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6K6wCSRJG1lpuuSetvrXuSktzQ==">AMUW2mVItpOSHD/6gGB0uKBq74uXOAHLRQliRFqc3LTr2dZuct6DV9Ax2MXTFIhk1YzesKlO1svUtoxu8aclAV9FGrkxr4svxgOhuPwYPeJ5egJldvAUlynLrGYJW12+8dW+73Fz0IUZ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Tarilyn Little</dc:creator>
  <cp:lastModifiedBy>Tarilyn Little</cp:lastModifiedBy>
  <cp:revision>2</cp:revision>
  <dcterms:created xsi:type="dcterms:W3CDTF">2021-01-11T17:00:00Z</dcterms:created>
  <dcterms:modified xsi:type="dcterms:W3CDTF">2021-01-11T17:00:00Z</dcterms:modified>
</cp:coreProperties>
</file>