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BA6" w:rsidRDefault="00124BA6">
      <w:pPr>
        <w:rPr>
          <w:rFonts w:ascii="Georgia" w:eastAsia="Georgia" w:hAnsi="Georgia" w:cs="Georgia"/>
        </w:rPr>
      </w:pPr>
      <w:bookmarkStart w:id="0" w:name="_GoBack"/>
      <w:bookmarkEnd w:id="0"/>
    </w:p>
    <w:tbl>
      <w:tblPr>
        <w:tblStyle w:val="af4"/>
        <w:tblW w:w="10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9"/>
        <w:gridCol w:w="2180"/>
        <w:gridCol w:w="2180"/>
        <w:gridCol w:w="2180"/>
        <w:gridCol w:w="2180"/>
      </w:tblGrid>
      <w:tr w:rsidR="00124BA6">
        <w:trPr>
          <w:trHeight w:val="580"/>
        </w:trPr>
        <w:tc>
          <w:tcPr>
            <w:tcW w:w="2179" w:type="dxa"/>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 xml:space="preserve">Suggested Grade: </w:t>
            </w:r>
          </w:p>
          <w:p w:rsidR="00124BA6" w:rsidRDefault="005B0FA5">
            <w:pPr>
              <w:widowControl w:val="0"/>
              <w:pBdr>
                <w:top w:val="nil"/>
                <w:left w:val="nil"/>
                <w:bottom w:val="nil"/>
                <w:right w:val="nil"/>
                <w:between w:val="nil"/>
              </w:pBdr>
              <w:rPr>
                <w:sz w:val="20"/>
                <w:szCs w:val="20"/>
              </w:rPr>
            </w:pPr>
            <w:r>
              <w:rPr>
                <w:sz w:val="20"/>
                <w:szCs w:val="20"/>
              </w:rPr>
              <w:t>2nd-3rd</w:t>
            </w:r>
          </w:p>
        </w:tc>
        <w:tc>
          <w:tcPr>
            <w:tcW w:w="2179" w:type="dxa"/>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Facilitator:</w:t>
            </w:r>
          </w:p>
        </w:tc>
        <w:tc>
          <w:tcPr>
            <w:tcW w:w="2179" w:type="dxa"/>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 xml:space="preserve">Grade: </w:t>
            </w:r>
          </w:p>
        </w:tc>
        <w:tc>
          <w:tcPr>
            <w:tcW w:w="2179" w:type="dxa"/>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r>
              <w:rPr>
                <w:b/>
                <w:sz w:val="20"/>
                <w:szCs w:val="20"/>
              </w:rPr>
              <w:t xml:space="preserve">Lesson Date(s): </w:t>
            </w:r>
          </w:p>
        </w:tc>
        <w:tc>
          <w:tcPr>
            <w:tcW w:w="2179" w:type="dxa"/>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 xml:space="preserve">Duration: </w:t>
            </w:r>
          </w:p>
        </w:tc>
      </w:tr>
      <w:tr w:rsidR="00124BA6">
        <w:trPr>
          <w:trHeight w:val="600"/>
        </w:trPr>
        <w:tc>
          <w:tcPr>
            <w:tcW w:w="10895" w:type="dxa"/>
            <w:gridSpan w:val="5"/>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r>
              <w:rPr>
                <w:b/>
                <w:sz w:val="20"/>
                <w:szCs w:val="20"/>
              </w:rPr>
              <w:t xml:space="preserve">Book Title and Author(s)/Illustrator(s): </w:t>
            </w:r>
            <w:r>
              <w:rPr>
                <w:sz w:val="20"/>
                <w:szCs w:val="20"/>
                <w:u w:val="single"/>
              </w:rPr>
              <w:t xml:space="preserve">Rulers of the Playground   </w:t>
            </w:r>
            <w:r>
              <w:rPr>
                <w:sz w:val="20"/>
                <w:szCs w:val="20"/>
              </w:rPr>
              <w:t xml:space="preserve">Written and Illustrated by: Joseph </w:t>
            </w:r>
            <w:proofErr w:type="spellStart"/>
            <w:r>
              <w:rPr>
                <w:sz w:val="20"/>
                <w:szCs w:val="20"/>
              </w:rPr>
              <w:t>Kuefler</w:t>
            </w:r>
            <w:proofErr w:type="spellEnd"/>
          </w:p>
        </w:tc>
      </w:tr>
      <w:tr w:rsidR="00124BA6">
        <w:trPr>
          <w:trHeight w:val="355"/>
        </w:trPr>
        <w:tc>
          <w:tcPr>
            <w:tcW w:w="10895" w:type="dxa"/>
            <w:gridSpan w:val="5"/>
            <w:shd w:val="clear" w:color="auto" w:fill="E7E7E7"/>
            <w:tcMar>
              <w:top w:w="100" w:type="dxa"/>
              <w:left w:w="100" w:type="dxa"/>
              <w:bottom w:w="100" w:type="dxa"/>
              <w:right w:w="100" w:type="dxa"/>
            </w:tcMar>
          </w:tcPr>
          <w:p w:rsidR="00124BA6" w:rsidRDefault="005B0FA5">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Theme(s)/Big Idea(s)</w:t>
            </w:r>
            <w:r>
              <w:rPr>
                <w:sz w:val="20"/>
                <w:szCs w:val="20"/>
              </w:rPr>
              <w:t>:</w:t>
            </w:r>
            <w:r>
              <w:rPr>
                <w:color w:val="181818"/>
                <w:sz w:val="20"/>
                <w:szCs w:val="20"/>
              </w:rPr>
              <w:t xml:space="preserve"> Fairness; Friendship; Being a good leader; Repairing harm</w:t>
            </w:r>
          </w:p>
        </w:tc>
      </w:tr>
    </w:tbl>
    <w:p w:rsidR="00124BA6" w:rsidRDefault="00124BA6">
      <w:pPr>
        <w:widowControl w:val="0"/>
        <w:pBdr>
          <w:top w:val="nil"/>
          <w:left w:val="nil"/>
          <w:bottom w:val="nil"/>
          <w:right w:val="nil"/>
          <w:between w:val="nil"/>
        </w:pBdr>
        <w:rPr>
          <w:b/>
          <w:sz w:val="20"/>
          <w:szCs w:val="20"/>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20"/>
        <w:gridCol w:w="3180"/>
      </w:tblGrid>
      <w:tr w:rsidR="00124BA6">
        <w:trPr>
          <w:trHeight w:val="320"/>
        </w:trPr>
        <w:tc>
          <w:tcPr>
            <w:tcW w:w="10800" w:type="dxa"/>
            <w:gridSpan w:val="2"/>
            <w:shd w:val="clear" w:color="auto" w:fill="C3CF21"/>
            <w:tcMar>
              <w:top w:w="100" w:type="dxa"/>
              <w:left w:w="100" w:type="dxa"/>
              <w:bottom w:w="100" w:type="dxa"/>
              <w:right w:w="100" w:type="dxa"/>
            </w:tcMar>
          </w:tcPr>
          <w:p w:rsidR="00124BA6" w:rsidRDefault="005B0FA5">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t xml:space="preserve"> </w:t>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124BA6">
        <w:trPr>
          <w:trHeight w:val="680"/>
        </w:trPr>
        <w:tc>
          <w:tcPr>
            <w:tcW w:w="10800" w:type="dxa"/>
            <w:gridSpan w:val="2"/>
            <w:shd w:val="clear" w:color="auto" w:fill="FFFFFF"/>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bookmarkStart w:id="1" w:name="_heading=h.gjdgxs" w:colFirst="0" w:colLast="0"/>
            <w:bookmarkEnd w:id="1"/>
            <w:r>
              <w:rPr>
                <w:b/>
                <w:sz w:val="20"/>
                <w:szCs w:val="20"/>
              </w:rPr>
              <w:t xml:space="preserve">Focus word &amp; kid-friendly definition: </w:t>
            </w:r>
            <w:r>
              <w:rPr>
                <w:sz w:val="20"/>
                <w:szCs w:val="20"/>
              </w:rPr>
              <w:t>Leader- someone that leads or guides other people. This can be because of a job they have, a role they have been given, or the kind of person they are. Explain that some people think you have to be in charge to be a leader, but sometimes you can be a leade</w:t>
            </w:r>
            <w:r>
              <w:rPr>
                <w:sz w:val="20"/>
                <w:szCs w:val="20"/>
              </w:rPr>
              <w:t xml:space="preserve">r by being an example for other people. Being a leader is about how you act, not just who you are. </w:t>
            </w:r>
          </w:p>
        </w:tc>
      </w:tr>
      <w:tr w:rsidR="00124BA6">
        <w:trPr>
          <w:trHeight w:val="660"/>
        </w:trPr>
        <w:tc>
          <w:tcPr>
            <w:tcW w:w="7620" w:type="dxa"/>
            <w:shd w:val="clear" w:color="auto" w:fill="FFFFFF"/>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r>
              <w:rPr>
                <w:b/>
                <w:sz w:val="20"/>
                <w:szCs w:val="20"/>
              </w:rPr>
              <w:t xml:space="preserve">Image/symbol: </w:t>
            </w:r>
            <w:r>
              <w:rPr>
                <w:sz w:val="20"/>
                <w:szCs w:val="20"/>
              </w:rPr>
              <w:t xml:space="preserve">Show children the video below through 1:53. </w:t>
            </w:r>
            <w:hyperlink r:id="rId8">
              <w:r>
                <w:rPr>
                  <w:color w:val="1155CC"/>
                  <w:sz w:val="20"/>
                  <w:szCs w:val="20"/>
                  <w:u w:val="single"/>
                </w:rPr>
                <w:t>What is a Leader?</w:t>
              </w:r>
            </w:hyperlink>
            <w:r>
              <w:rPr>
                <w:sz w:val="20"/>
                <w:szCs w:val="20"/>
              </w:rPr>
              <w:t xml:space="preserve"> Post a chart ent</w:t>
            </w:r>
            <w:r>
              <w:rPr>
                <w:sz w:val="20"/>
                <w:szCs w:val="20"/>
              </w:rPr>
              <w:t>itled “What is a Leader?</w:t>
            </w:r>
            <w:proofErr w:type="gramStart"/>
            <w:r>
              <w:rPr>
                <w:sz w:val="20"/>
                <w:szCs w:val="20"/>
              </w:rPr>
              <w:t>”.</w:t>
            </w:r>
            <w:proofErr w:type="gramEnd"/>
            <w:r>
              <w:rPr>
                <w:sz w:val="20"/>
                <w:szCs w:val="20"/>
              </w:rPr>
              <w:t xml:space="preserve"> The chart should have one column labeled, “Jobs”, one column labeled, “Role Given by Others”, and one column labeled, “Kind of Person”. Work with children to brainstorm examples for each column. Facilitator should pre-write at le</w:t>
            </w:r>
            <w:r>
              <w:rPr>
                <w:sz w:val="20"/>
                <w:szCs w:val="20"/>
              </w:rPr>
              <w:t>ast one example per column to start the brainstorm. For example:</w:t>
            </w:r>
          </w:p>
          <w:p w:rsidR="00124BA6" w:rsidRDefault="00124BA6">
            <w:pPr>
              <w:widowControl w:val="0"/>
              <w:pBdr>
                <w:top w:val="nil"/>
                <w:left w:val="nil"/>
                <w:bottom w:val="nil"/>
                <w:right w:val="nil"/>
                <w:between w:val="nil"/>
              </w:pBdr>
              <w:rPr>
                <w:sz w:val="20"/>
                <w:szCs w:val="20"/>
              </w:rPr>
            </w:pPr>
          </w:p>
          <w:p w:rsidR="00124BA6" w:rsidRDefault="00124BA6">
            <w:pPr>
              <w:widowControl w:val="0"/>
              <w:pBdr>
                <w:top w:val="nil"/>
                <w:left w:val="nil"/>
                <w:bottom w:val="nil"/>
                <w:right w:val="nil"/>
                <w:between w:val="nil"/>
              </w:pBdr>
              <w:rPr>
                <w:sz w:val="20"/>
                <w:szCs w:val="20"/>
              </w:rPr>
            </w:pPr>
          </w:p>
          <w:tbl>
            <w:tblPr>
              <w:tblStyle w:val="af6"/>
              <w:tblW w:w="7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4"/>
              <w:gridCol w:w="2473"/>
              <w:gridCol w:w="2473"/>
            </w:tblGrid>
            <w:tr w:rsidR="00124BA6">
              <w:tc>
                <w:tcPr>
                  <w:tcW w:w="2473"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spacing w:line="240" w:lineRule="auto"/>
                    <w:rPr>
                      <w:sz w:val="20"/>
                      <w:szCs w:val="20"/>
                    </w:rPr>
                  </w:pPr>
                  <w:r>
                    <w:rPr>
                      <w:sz w:val="20"/>
                      <w:szCs w:val="20"/>
                    </w:rPr>
                    <w:t>Jobs</w:t>
                  </w:r>
                </w:p>
              </w:tc>
              <w:tc>
                <w:tcPr>
                  <w:tcW w:w="2473"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spacing w:line="240" w:lineRule="auto"/>
                    <w:rPr>
                      <w:sz w:val="20"/>
                      <w:szCs w:val="20"/>
                    </w:rPr>
                  </w:pPr>
                  <w:r>
                    <w:rPr>
                      <w:sz w:val="20"/>
                      <w:szCs w:val="20"/>
                    </w:rPr>
                    <w:t>Role Given by Others</w:t>
                  </w:r>
                </w:p>
              </w:tc>
              <w:tc>
                <w:tcPr>
                  <w:tcW w:w="2473"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spacing w:line="240" w:lineRule="auto"/>
                    <w:rPr>
                      <w:sz w:val="20"/>
                      <w:szCs w:val="20"/>
                    </w:rPr>
                  </w:pPr>
                  <w:r>
                    <w:rPr>
                      <w:sz w:val="20"/>
                      <w:szCs w:val="20"/>
                    </w:rPr>
                    <w:t>Kind of Person</w:t>
                  </w:r>
                </w:p>
              </w:tc>
            </w:tr>
            <w:tr w:rsidR="00124BA6">
              <w:tc>
                <w:tcPr>
                  <w:tcW w:w="2473"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spacing w:line="240" w:lineRule="auto"/>
                    <w:rPr>
                      <w:sz w:val="20"/>
                      <w:szCs w:val="20"/>
                    </w:rPr>
                  </w:pPr>
                  <w:r>
                    <w:rPr>
                      <w:sz w:val="20"/>
                      <w:szCs w:val="20"/>
                    </w:rPr>
                    <w:t>-Teacher</w:t>
                  </w:r>
                </w:p>
                <w:p w:rsidR="00124BA6" w:rsidRDefault="005B0FA5">
                  <w:pPr>
                    <w:widowControl w:val="0"/>
                    <w:pBdr>
                      <w:top w:val="nil"/>
                      <w:left w:val="nil"/>
                      <w:bottom w:val="nil"/>
                      <w:right w:val="nil"/>
                      <w:between w:val="nil"/>
                    </w:pBdr>
                    <w:spacing w:line="240" w:lineRule="auto"/>
                    <w:rPr>
                      <w:sz w:val="20"/>
                      <w:szCs w:val="20"/>
                    </w:rPr>
                  </w:pPr>
                  <w:r>
                    <w:rPr>
                      <w:sz w:val="20"/>
                      <w:szCs w:val="20"/>
                    </w:rPr>
                    <w:t>-After School Counselor</w:t>
                  </w:r>
                </w:p>
                <w:p w:rsidR="00124BA6" w:rsidRDefault="00124BA6">
                  <w:pPr>
                    <w:widowControl w:val="0"/>
                    <w:pBdr>
                      <w:top w:val="nil"/>
                      <w:left w:val="nil"/>
                      <w:bottom w:val="nil"/>
                      <w:right w:val="nil"/>
                      <w:between w:val="nil"/>
                    </w:pBdr>
                    <w:spacing w:line="240" w:lineRule="auto"/>
                    <w:rPr>
                      <w:sz w:val="20"/>
                      <w:szCs w:val="20"/>
                    </w:rPr>
                  </w:pPr>
                </w:p>
              </w:tc>
              <w:tc>
                <w:tcPr>
                  <w:tcW w:w="2473"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spacing w:line="240" w:lineRule="auto"/>
                    <w:rPr>
                      <w:sz w:val="20"/>
                      <w:szCs w:val="20"/>
                    </w:rPr>
                  </w:pPr>
                  <w:r>
                    <w:rPr>
                      <w:sz w:val="20"/>
                      <w:szCs w:val="20"/>
                    </w:rPr>
                    <w:t>-Team Captain</w:t>
                  </w:r>
                </w:p>
                <w:p w:rsidR="00124BA6" w:rsidRDefault="005B0FA5">
                  <w:pPr>
                    <w:widowControl w:val="0"/>
                    <w:pBdr>
                      <w:top w:val="nil"/>
                      <w:left w:val="nil"/>
                      <w:bottom w:val="nil"/>
                      <w:right w:val="nil"/>
                      <w:between w:val="nil"/>
                    </w:pBdr>
                    <w:spacing w:line="240" w:lineRule="auto"/>
                    <w:rPr>
                      <w:sz w:val="20"/>
                      <w:szCs w:val="20"/>
                    </w:rPr>
                  </w:pPr>
                  <w:r>
                    <w:rPr>
                      <w:sz w:val="20"/>
                      <w:szCs w:val="20"/>
                    </w:rPr>
                    <w:t>-Line Leader</w:t>
                  </w:r>
                </w:p>
                <w:p w:rsidR="00124BA6" w:rsidRDefault="005B0FA5">
                  <w:pPr>
                    <w:widowControl w:val="0"/>
                    <w:pBdr>
                      <w:top w:val="nil"/>
                      <w:left w:val="nil"/>
                      <w:bottom w:val="nil"/>
                      <w:right w:val="nil"/>
                      <w:between w:val="nil"/>
                    </w:pBdr>
                    <w:spacing w:line="240" w:lineRule="auto"/>
                    <w:rPr>
                      <w:sz w:val="20"/>
                      <w:szCs w:val="20"/>
                    </w:rPr>
                  </w:pPr>
                  <w:r>
                    <w:rPr>
                      <w:sz w:val="20"/>
                      <w:szCs w:val="20"/>
                    </w:rPr>
                    <w:t>-Class President</w:t>
                  </w:r>
                </w:p>
                <w:p w:rsidR="00124BA6" w:rsidRDefault="005B0FA5">
                  <w:pPr>
                    <w:widowControl w:val="0"/>
                    <w:pBdr>
                      <w:top w:val="nil"/>
                      <w:left w:val="nil"/>
                      <w:bottom w:val="nil"/>
                      <w:right w:val="nil"/>
                      <w:between w:val="nil"/>
                    </w:pBdr>
                    <w:spacing w:line="240" w:lineRule="auto"/>
                    <w:rPr>
                      <w:sz w:val="20"/>
                      <w:szCs w:val="20"/>
                    </w:rPr>
                  </w:pPr>
                  <w:r>
                    <w:rPr>
                      <w:sz w:val="20"/>
                      <w:szCs w:val="20"/>
                    </w:rPr>
                    <w:t>-Group Leader</w:t>
                  </w:r>
                </w:p>
              </w:tc>
              <w:tc>
                <w:tcPr>
                  <w:tcW w:w="2473"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spacing w:line="240" w:lineRule="auto"/>
                    <w:rPr>
                      <w:sz w:val="20"/>
                      <w:szCs w:val="20"/>
                    </w:rPr>
                  </w:pPr>
                  <w:r>
                    <w:rPr>
                      <w:sz w:val="20"/>
                      <w:szCs w:val="20"/>
                    </w:rPr>
                    <w:t>-Helps others</w:t>
                  </w:r>
                </w:p>
                <w:p w:rsidR="00124BA6" w:rsidRDefault="005B0FA5">
                  <w:pPr>
                    <w:widowControl w:val="0"/>
                    <w:pBdr>
                      <w:top w:val="nil"/>
                      <w:left w:val="nil"/>
                      <w:bottom w:val="nil"/>
                      <w:right w:val="nil"/>
                      <w:between w:val="nil"/>
                    </w:pBdr>
                    <w:spacing w:line="240" w:lineRule="auto"/>
                    <w:rPr>
                      <w:sz w:val="20"/>
                      <w:szCs w:val="20"/>
                    </w:rPr>
                  </w:pPr>
                  <w:r>
                    <w:rPr>
                      <w:sz w:val="20"/>
                      <w:szCs w:val="20"/>
                    </w:rPr>
                    <w:t>-Try to solve problems</w:t>
                  </w:r>
                </w:p>
                <w:p w:rsidR="00124BA6" w:rsidRDefault="005B0FA5">
                  <w:pPr>
                    <w:widowControl w:val="0"/>
                    <w:pBdr>
                      <w:top w:val="nil"/>
                      <w:left w:val="nil"/>
                      <w:bottom w:val="nil"/>
                      <w:right w:val="nil"/>
                      <w:between w:val="nil"/>
                    </w:pBdr>
                    <w:spacing w:line="240" w:lineRule="auto"/>
                    <w:rPr>
                      <w:sz w:val="20"/>
                      <w:szCs w:val="20"/>
                    </w:rPr>
                  </w:pPr>
                  <w:r>
                    <w:rPr>
                      <w:sz w:val="20"/>
                      <w:szCs w:val="20"/>
                    </w:rPr>
                    <w:t>-Sets an example for other people</w:t>
                  </w:r>
                </w:p>
                <w:p w:rsidR="00124BA6" w:rsidRDefault="005B0FA5">
                  <w:pPr>
                    <w:widowControl w:val="0"/>
                    <w:pBdr>
                      <w:top w:val="nil"/>
                      <w:left w:val="nil"/>
                      <w:bottom w:val="nil"/>
                      <w:right w:val="nil"/>
                      <w:between w:val="nil"/>
                    </w:pBdr>
                    <w:spacing w:line="240" w:lineRule="auto"/>
                    <w:rPr>
                      <w:sz w:val="20"/>
                      <w:szCs w:val="20"/>
                    </w:rPr>
                  </w:pPr>
                  <w:r>
                    <w:rPr>
                      <w:sz w:val="20"/>
                      <w:szCs w:val="20"/>
                    </w:rPr>
                    <w:t>-People listen to what they have to say</w:t>
                  </w:r>
                </w:p>
                <w:p w:rsidR="00124BA6" w:rsidRDefault="00124BA6">
                  <w:pPr>
                    <w:widowControl w:val="0"/>
                    <w:pBdr>
                      <w:top w:val="nil"/>
                      <w:left w:val="nil"/>
                      <w:bottom w:val="nil"/>
                      <w:right w:val="nil"/>
                      <w:between w:val="nil"/>
                    </w:pBdr>
                    <w:spacing w:line="240" w:lineRule="auto"/>
                    <w:rPr>
                      <w:sz w:val="20"/>
                      <w:szCs w:val="20"/>
                    </w:rPr>
                  </w:pPr>
                </w:p>
              </w:tc>
            </w:tr>
          </w:tbl>
          <w:p w:rsidR="00124BA6" w:rsidRDefault="00124BA6">
            <w:pPr>
              <w:widowControl w:val="0"/>
              <w:pBdr>
                <w:top w:val="nil"/>
                <w:left w:val="nil"/>
                <w:bottom w:val="nil"/>
                <w:right w:val="nil"/>
                <w:between w:val="nil"/>
              </w:pBdr>
              <w:rPr>
                <w:sz w:val="20"/>
                <w:szCs w:val="20"/>
              </w:rPr>
            </w:pPr>
          </w:p>
          <w:p w:rsidR="00124BA6" w:rsidRDefault="00124BA6">
            <w:pPr>
              <w:widowControl w:val="0"/>
              <w:pBdr>
                <w:top w:val="nil"/>
                <w:left w:val="nil"/>
                <w:bottom w:val="nil"/>
                <w:right w:val="nil"/>
                <w:between w:val="nil"/>
              </w:pBdr>
              <w:rPr>
                <w:b/>
                <w:sz w:val="20"/>
                <w:szCs w:val="20"/>
              </w:rPr>
            </w:pPr>
          </w:p>
        </w:tc>
        <w:tc>
          <w:tcPr>
            <w:tcW w:w="3180" w:type="dxa"/>
            <w:shd w:val="clear" w:color="auto" w:fill="FFFFFF"/>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r>
              <w:rPr>
                <w:b/>
                <w:sz w:val="20"/>
                <w:szCs w:val="20"/>
              </w:rPr>
              <w:t>Gesture: N/A</w:t>
            </w:r>
          </w:p>
        </w:tc>
      </w:tr>
      <w:tr w:rsidR="00124BA6">
        <w:trPr>
          <w:trHeight w:val="480"/>
        </w:trPr>
        <w:tc>
          <w:tcPr>
            <w:tcW w:w="10800" w:type="dxa"/>
            <w:gridSpan w:val="2"/>
            <w:shd w:val="clear" w:color="auto" w:fill="FFFFFF"/>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r>
              <w:rPr>
                <w:b/>
                <w:sz w:val="20"/>
                <w:szCs w:val="20"/>
              </w:rPr>
              <w:t xml:space="preserve">Use in context:  </w:t>
            </w:r>
            <w:r>
              <w:rPr>
                <w:sz w:val="20"/>
                <w:szCs w:val="20"/>
              </w:rPr>
              <w:t>Facilitator should give an example of a time that they were a leader or of someone they know that is a leader.</w:t>
            </w:r>
          </w:p>
        </w:tc>
      </w:tr>
      <w:tr w:rsidR="00124BA6">
        <w:trPr>
          <w:trHeight w:val="480"/>
        </w:trPr>
        <w:tc>
          <w:tcPr>
            <w:tcW w:w="10800" w:type="dxa"/>
            <w:gridSpan w:val="2"/>
            <w:shd w:val="clear" w:color="auto" w:fill="FFFFFF"/>
            <w:tcMar>
              <w:top w:w="100" w:type="dxa"/>
              <w:left w:w="100" w:type="dxa"/>
              <w:bottom w:w="100" w:type="dxa"/>
              <w:right w:w="100" w:type="dxa"/>
            </w:tcMar>
          </w:tcPr>
          <w:p w:rsidR="00124BA6" w:rsidRDefault="005B0FA5">
            <w:pPr>
              <w:widowControl w:val="0"/>
              <w:rPr>
                <w:sz w:val="20"/>
                <w:szCs w:val="20"/>
              </w:rPr>
            </w:pPr>
            <w:r>
              <w:rPr>
                <w:b/>
                <w:sz w:val="20"/>
                <w:szCs w:val="20"/>
              </w:rPr>
              <w:t xml:space="preserve">Prompt kids to use in context: </w:t>
            </w:r>
            <w:r>
              <w:rPr>
                <w:sz w:val="20"/>
                <w:szCs w:val="20"/>
              </w:rPr>
              <w:t>Ask: What do you think makes someone a good leader? Call on volunteers to share ideas. Facilitator can share ideas with the group to add to the discussion.</w:t>
            </w:r>
          </w:p>
        </w:tc>
      </w:tr>
      <w:tr w:rsidR="00124BA6">
        <w:trPr>
          <w:trHeight w:val="420"/>
        </w:trPr>
        <w:tc>
          <w:tcPr>
            <w:tcW w:w="10800" w:type="dxa"/>
            <w:gridSpan w:val="2"/>
            <w:shd w:val="clear" w:color="auto" w:fill="FFFFFF"/>
            <w:tcMar>
              <w:top w:w="100" w:type="dxa"/>
              <w:left w:w="100" w:type="dxa"/>
              <w:bottom w:w="100" w:type="dxa"/>
              <w:right w:w="100" w:type="dxa"/>
            </w:tcMar>
          </w:tcPr>
          <w:p w:rsidR="00124BA6" w:rsidRDefault="005B0FA5">
            <w:pPr>
              <w:widowControl w:val="0"/>
              <w:pBdr>
                <w:top w:val="nil"/>
                <w:left w:val="nil"/>
                <w:bottom w:val="nil"/>
                <w:right w:val="nil"/>
                <w:between w:val="nil"/>
              </w:pBdr>
              <w:rPr>
                <w:sz w:val="20"/>
                <w:szCs w:val="20"/>
              </w:rPr>
            </w:pPr>
            <w:r>
              <w:rPr>
                <w:b/>
                <w:sz w:val="20"/>
                <w:szCs w:val="20"/>
              </w:rPr>
              <w:t>Bridge to book:</w:t>
            </w:r>
            <w:r>
              <w:rPr>
                <w:sz w:val="20"/>
                <w:szCs w:val="20"/>
              </w:rPr>
              <w:t xml:space="preserve"> In our story today, two of our characters decide that they want to be in charge of </w:t>
            </w:r>
            <w:r>
              <w:rPr>
                <w:sz w:val="20"/>
                <w:szCs w:val="20"/>
              </w:rPr>
              <w:t xml:space="preserve">the playground. Let’s read to see if they are good leaders. </w:t>
            </w:r>
          </w:p>
        </w:tc>
      </w:tr>
    </w:tbl>
    <w:p w:rsidR="00124BA6" w:rsidRDefault="00124BA6">
      <w:pPr>
        <w:widowControl w:val="0"/>
        <w:pBdr>
          <w:top w:val="nil"/>
          <w:left w:val="nil"/>
          <w:bottom w:val="nil"/>
          <w:right w:val="nil"/>
          <w:between w:val="nil"/>
        </w:pBdr>
        <w:rPr>
          <w:sz w:val="20"/>
          <w:szCs w:val="20"/>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124BA6">
        <w:trPr>
          <w:trHeight w:val="420"/>
        </w:trPr>
        <w:tc>
          <w:tcPr>
            <w:tcW w:w="10800" w:type="dxa"/>
            <w:gridSpan w:val="3"/>
            <w:shd w:val="clear" w:color="auto" w:fill="26BCD7"/>
            <w:tcMar>
              <w:top w:w="100" w:type="dxa"/>
              <w:left w:w="100" w:type="dxa"/>
              <w:bottom w:w="100" w:type="dxa"/>
              <w:right w:w="100" w:type="dxa"/>
            </w:tcMar>
          </w:tcPr>
          <w:p w:rsidR="00124BA6" w:rsidRDefault="005B0FA5">
            <w:pPr>
              <w:widowControl w:val="0"/>
              <w:pBdr>
                <w:top w:val="nil"/>
                <w:left w:val="nil"/>
                <w:bottom w:val="nil"/>
                <w:right w:val="nil"/>
                <w:between w:val="nil"/>
              </w:pBdr>
              <w:shd w:val="clear" w:color="auto" w:fill="26BCD7"/>
              <w:jc w:val="center"/>
              <w:rPr>
                <w:b/>
                <w:sz w:val="20"/>
                <w:szCs w:val="20"/>
              </w:rPr>
            </w:pPr>
            <w:r>
              <w:rPr>
                <w:b/>
                <w:sz w:val="20"/>
                <w:szCs w:val="20"/>
              </w:rPr>
              <w:t>BEFORE READING</w:t>
            </w:r>
          </w:p>
          <w:p w:rsidR="00124BA6" w:rsidRDefault="005B0FA5">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124BA6">
        <w:tc>
          <w:tcPr>
            <w:tcW w:w="2730" w:type="dxa"/>
            <w:gridSpan w:val="2"/>
            <w:shd w:val="clear" w:color="auto" w:fill="auto"/>
            <w:tcMar>
              <w:top w:w="100" w:type="dxa"/>
              <w:left w:w="100" w:type="dxa"/>
              <w:bottom w:w="100" w:type="dxa"/>
              <w:right w:w="100" w:type="dxa"/>
            </w:tcMar>
          </w:tcPr>
          <w:p w:rsidR="00124BA6" w:rsidRDefault="005B0FA5">
            <w:pPr>
              <w:widowControl w:val="0"/>
              <w:numPr>
                <w:ilvl w:val="0"/>
                <w:numId w:val="5"/>
              </w:numPr>
              <w:pBdr>
                <w:top w:val="nil"/>
                <w:left w:val="nil"/>
                <w:bottom w:val="nil"/>
                <w:right w:val="nil"/>
                <w:between w:val="nil"/>
              </w:pBdr>
              <w:rPr>
                <w:color w:val="000000"/>
                <w:sz w:val="20"/>
                <w:szCs w:val="20"/>
              </w:rPr>
            </w:pPr>
            <w:r>
              <w:rPr>
                <w:color w:val="000000"/>
                <w:sz w:val="20"/>
                <w:szCs w:val="20"/>
              </w:rPr>
              <w:t>Review RR expectations</w:t>
            </w:r>
          </w:p>
          <w:p w:rsidR="00124BA6" w:rsidRDefault="00124BA6">
            <w:pPr>
              <w:widowControl w:val="0"/>
              <w:pBdr>
                <w:top w:val="nil"/>
                <w:left w:val="nil"/>
                <w:bottom w:val="nil"/>
                <w:right w:val="nil"/>
                <w:between w:val="nil"/>
              </w:pBdr>
              <w:ind w:left="360" w:hanging="720"/>
              <w:rPr>
                <w:color w:val="000000"/>
                <w:sz w:val="20"/>
                <w:szCs w:val="20"/>
              </w:rPr>
            </w:pPr>
          </w:p>
          <w:p w:rsidR="00124BA6" w:rsidRDefault="005B0FA5">
            <w:pPr>
              <w:widowControl w:val="0"/>
              <w:numPr>
                <w:ilvl w:val="0"/>
                <w:numId w:val="5"/>
              </w:numPr>
              <w:pBdr>
                <w:top w:val="nil"/>
                <w:left w:val="nil"/>
                <w:bottom w:val="nil"/>
                <w:right w:val="nil"/>
                <w:between w:val="nil"/>
              </w:pBdr>
              <w:rPr>
                <w:color w:val="000000"/>
                <w:sz w:val="20"/>
                <w:szCs w:val="20"/>
              </w:rPr>
            </w:pPr>
            <w:r>
              <w:rPr>
                <w:color w:val="000000"/>
                <w:sz w:val="20"/>
                <w:szCs w:val="20"/>
              </w:rPr>
              <w:t>Introduce Book/Author/Illustrator</w:t>
            </w:r>
          </w:p>
          <w:p w:rsidR="00124BA6" w:rsidRDefault="00124BA6">
            <w:pPr>
              <w:widowControl w:val="0"/>
              <w:pBdr>
                <w:top w:val="nil"/>
                <w:left w:val="nil"/>
                <w:bottom w:val="nil"/>
                <w:right w:val="nil"/>
                <w:between w:val="nil"/>
              </w:pBdr>
              <w:rPr>
                <w:sz w:val="20"/>
                <w:szCs w:val="20"/>
              </w:rPr>
            </w:pPr>
          </w:p>
          <w:p w:rsidR="00124BA6" w:rsidRDefault="005B0FA5">
            <w:pPr>
              <w:widowControl w:val="0"/>
              <w:numPr>
                <w:ilvl w:val="0"/>
                <w:numId w:val="5"/>
              </w:numPr>
              <w:pBdr>
                <w:top w:val="nil"/>
                <w:left w:val="nil"/>
                <w:bottom w:val="nil"/>
                <w:right w:val="nil"/>
                <w:between w:val="nil"/>
              </w:pBdr>
              <w:rPr>
                <w:color w:val="000000"/>
                <w:sz w:val="20"/>
                <w:szCs w:val="20"/>
              </w:rPr>
            </w:pPr>
            <w:r>
              <w:rPr>
                <w:color w:val="000000"/>
                <w:sz w:val="20"/>
                <w:szCs w:val="20"/>
              </w:rPr>
              <w:t>Teach focus vocab word (See plan above)</w:t>
            </w:r>
          </w:p>
          <w:p w:rsidR="00124BA6" w:rsidRDefault="00124BA6">
            <w:pPr>
              <w:widowControl w:val="0"/>
              <w:pBdr>
                <w:top w:val="nil"/>
                <w:left w:val="nil"/>
                <w:bottom w:val="nil"/>
                <w:right w:val="nil"/>
                <w:between w:val="nil"/>
              </w:pBdr>
              <w:rPr>
                <w:sz w:val="20"/>
                <w:szCs w:val="20"/>
              </w:rPr>
            </w:pPr>
          </w:p>
          <w:p w:rsidR="00124BA6" w:rsidRDefault="005B0FA5">
            <w:pPr>
              <w:widowControl w:val="0"/>
              <w:numPr>
                <w:ilvl w:val="0"/>
                <w:numId w:val="1"/>
              </w:numPr>
              <w:pBdr>
                <w:top w:val="nil"/>
                <w:left w:val="nil"/>
                <w:bottom w:val="nil"/>
                <w:right w:val="nil"/>
                <w:between w:val="nil"/>
              </w:pBdr>
              <w:rPr>
                <w:color w:val="000000"/>
                <w:sz w:val="20"/>
                <w:szCs w:val="20"/>
              </w:rPr>
            </w:pPr>
            <w:r>
              <w:rPr>
                <w:color w:val="000000"/>
                <w:sz w:val="20"/>
                <w:szCs w:val="20"/>
              </w:rPr>
              <w:lastRenderedPageBreak/>
              <w:t>Ask 1-2 questions to activate prior knowledge/ solicit predictions</w:t>
            </w:r>
          </w:p>
        </w:tc>
        <w:tc>
          <w:tcPr>
            <w:tcW w:w="8070"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rPr>
                <w:i/>
                <w:sz w:val="20"/>
                <w:szCs w:val="20"/>
              </w:rPr>
            </w:pPr>
            <w:r>
              <w:rPr>
                <w:sz w:val="20"/>
                <w:szCs w:val="20"/>
              </w:rPr>
              <w:lastRenderedPageBreak/>
              <w:t xml:space="preserve">Welcome children to Ready Readers. Explain that today we are reading a story called </w:t>
            </w:r>
            <w:r>
              <w:rPr>
                <w:sz w:val="20"/>
                <w:szCs w:val="20"/>
                <w:u w:val="single"/>
              </w:rPr>
              <w:t>Rulers of the Playground.</w:t>
            </w:r>
            <w:r>
              <w:rPr>
                <w:sz w:val="20"/>
                <w:szCs w:val="20"/>
              </w:rPr>
              <w:t xml:space="preserve"> It was written and illustrated by Joseph </w:t>
            </w:r>
            <w:proofErr w:type="spellStart"/>
            <w:r>
              <w:rPr>
                <w:sz w:val="20"/>
                <w:szCs w:val="20"/>
              </w:rPr>
              <w:t>Kueler</w:t>
            </w:r>
            <w:proofErr w:type="spellEnd"/>
            <w:r>
              <w:rPr>
                <w:sz w:val="20"/>
                <w:szCs w:val="20"/>
              </w:rPr>
              <w:t>. Before we read, let’s learn ou</w:t>
            </w:r>
            <w:r>
              <w:rPr>
                <w:sz w:val="20"/>
                <w:szCs w:val="20"/>
              </w:rPr>
              <w:t xml:space="preserve">r word of the day. </w:t>
            </w:r>
            <w:r>
              <w:rPr>
                <w:i/>
                <w:sz w:val="20"/>
                <w:szCs w:val="20"/>
              </w:rPr>
              <w:t>Use the vocab plan to teach the focus word and then begin the read aloud.</w:t>
            </w:r>
          </w:p>
          <w:p w:rsidR="00124BA6" w:rsidRDefault="00124BA6">
            <w:pPr>
              <w:widowControl w:val="0"/>
              <w:pBdr>
                <w:top w:val="nil"/>
                <w:left w:val="nil"/>
                <w:bottom w:val="nil"/>
                <w:right w:val="nil"/>
                <w:between w:val="nil"/>
              </w:pBdr>
              <w:rPr>
                <w:sz w:val="20"/>
                <w:szCs w:val="20"/>
              </w:rPr>
            </w:pPr>
          </w:p>
          <w:p w:rsidR="00124BA6" w:rsidRDefault="00124BA6">
            <w:pPr>
              <w:widowControl w:val="0"/>
              <w:pBdr>
                <w:top w:val="nil"/>
                <w:left w:val="nil"/>
                <w:bottom w:val="nil"/>
                <w:right w:val="nil"/>
                <w:between w:val="nil"/>
              </w:pBdr>
              <w:rPr>
                <w:b/>
                <w:sz w:val="20"/>
                <w:szCs w:val="20"/>
              </w:rPr>
            </w:pPr>
          </w:p>
        </w:tc>
      </w:tr>
      <w:tr w:rsidR="00124BA6">
        <w:trPr>
          <w:trHeight w:val="420"/>
        </w:trPr>
        <w:tc>
          <w:tcPr>
            <w:tcW w:w="10800" w:type="dxa"/>
            <w:gridSpan w:val="3"/>
            <w:shd w:val="clear" w:color="auto" w:fill="26BCD7"/>
            <w:tcMar>
              <w:top w:w="100" w:type="dxa"/>
              <w:left w:w="100" w:type="dxa"/>
              <w:bottom w:w="100" w:type="dxa"/>
              <w:right w:w="100" w:type="dxa"/>
            </w:tcMar>
          </w:tcPr>
          <w:p w:rsidR="00124BA6" w:rsidRDefault="005B0FA5">
            <w:pPr>
              <w:widowControl w:val="0"/>
              <w:pBdr>
                <w:top w:val="nil"/>
                <w:left w:val="nil"/>
                <w:bottom w:val="nil"/>
                <w:right w:val="nil"/>
                <w:between w:val="nil"/>
              </w:pBdr>
              <w:jc w:val="center"/>
              <w:rPr>
                <w:b/>
                <w:sz w:val="20"/>
                <w:szCs w:val="20"/>
              </w:rPr>
            </w:pPr>
            <w:r>
              <w:rPr>
                <w:b/>
                <w:sz w:val="20"/>
                <w:szCs w:val="20"/>
              </w:rPr>
              <w:t>DURING READING</w:t>
            </w:r>
          </w:p>
          <w:p w:rsidR="00124BA6" w:rsidRDefault="005B0FA5">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124BA6">
        <w:tc>
          <w:tcPr>
            <w:tcW w:w="2710" w:type="dxa"/>
            <w:shd w:val="clear" w:color="auto" w:fill="auto"/>
            <w:tcMar>
              <w:top w:w="100" w:type="dxa"/>
              <w:left w:w="100" w:type="dxa"/>
              <w:bottom w:w="100" w:type="dxa"/>
              <w:right w:w="100" w:type="dxa"/>
            </w:tcMar>
          </w:tcPr>
          <w:p w:rsidR="00124BA6" w:rsidRDefault="005B0FA5">
            <w:pPr>
              <w:widowControl w:val="0"/>
              <w:numPr>
                <w:ilvl w:val="0"/>
                <w:numId w:val="1"/>
              </w:numPr>
              <w:pBdr>
                <w:top w:val="nil"/>
                <w:left w:val="nil"/>
                <w:bottom w:val="nil"/>
                <w:right w:val="nil"/>
                <w:between w:val="nil"/>
              </w:pBdr>
              <w:spacing w:after="100"/>
              <w:rPr>
                <w:color w:val="000000"/>
                <w:sz w:val="20"/>
                <w:szCs w:val="20"/>
              </w:rPr>
            </w:pPr>
            <w:r>
              <w:rPr>
                <w:color w:val="000000"/>
                <w:sz w:val="20"/>
                <w:szCs w:val="20"/>
              </w:rPr>
              <w:t>Ask 3-4 questions that target different comprehension strategies (predict, infer, connect, synthesize)</w:t>
            </w:r>
          </w:p>
          <w:p w:rsidR="00124BA6" w:rsidRDefault="00124BA6">
            <w:pPr>
              <w:widowControl w:val="0"/>
              <w:pBdr>
                <w:top w:val="nil"/>
                <w:left w:val="nil"/>
                <w:bottom w:val="nil"/>
                <w:right w:val="nil"/>
                <w:between w:val="nil"/>
              </w:pBdr>
              <w:spacing w:after="100"/>
              <w:rPr>
                <w:sz w:val="20"/>
                <w:szCs w:val="20"/>
              </w:rPr>
            </w:pPr>
          </w:p>
          <w:p w:rsidR="00124BA6" w:rsidRDefault="005B0FA5">
            <w:pPr>
              <w:widowControl w:val="0"/>
              <w:numPr>
                <w:ilvl w:val="0"/>
                <w:numId w:val="1"/>
              </w:numPr>
              <w:pBdr>
                <w:top w:val="nil"/>
                <w:left w:val="nil"/>
                <w:bottom w:val="nil"/>
                <w:right w:val="nil"/>
                <w:between w:val="nil"/>
              </w:pBdr>
              <w:rPr>
                <w:color w:val="000000"/>
                <w:sz w:val="20"/>
                <w:szCs w:val="20"/>
              </w:rPr>
            </w:pPr>
            <w:r>
              <w:rPr>
                <w:color w:val="000000"/>
                <w:sz w:val="20"/>
                <w:szCs w:val="20"/>
              </w:rPr>
              <w:t>Note opportunities to reinforce focus word.</w:t>
            </w:r>
          </w:p>
          <w:p w:rsidR="00124BA6" w:rsidRDefault="00124BA6">
            <w:pPr>
              <w:pBdr>
                <w:top w:val="nil"/>
                <w:left w:val="nil"/>
                <w:bottom w:val="nil"/>
                <w:right w:val="nil"/>
                <w:between w:val="nil"/>
              </w:pBdr>
              <w:spacing w:line="276" w:lineRule="auto"/>
              <w:ind w:left="720" w:hanging="720"/>
              <w:rPr>
                <w:color w:val="000000"/>
                <w:sz w:val="20"/>
                <w:szCs w:val="20"/>
              </w:rPr>
            </w:pPr>
          </w:p>
          <w:p w:rsidR="00124BA6" w:rsidRDefault="005B0FA5">
            <w:pPr>
              <w:widowControl w:val="0"/>
              <w:numPr>
                <w:ilvl w:val="0"/>
                <w:numId w:val="1"/>
              </w:numPr>
              <w:pBdr>
                <w:top w:val="nil"/>
                <w:left w:val="nil"/>
                <w:bottom w:val="nil"/>
                <w:right w:val="nil"/>
                <w:between w:val="nil"/>
              </w:pBdr>
              <w:spacing w:after="100"/>
              <w:rPr>
                <w:color w:val="000000"/>
                <w:sz w:val="20"/>
                <w:szCs w:val="20"/>
              </w:rPr>
            </w:pPr>
            <w:r>
              <w:rPr>
                <w:color w:val="000000"/>
                <w:sz w:val="20"/>
                <w:szCs w:val="20"/>
              </w:rPr>
              <w:t>Identify other potential new vocab to define while reading</w:t>
            </w:r>
          </w:p>
        </w:tc>
        <w:tc>
          <w:tcPr>
            <w:tcW w:w="8090" w:type="dxa"/>
            <w:gridSpan w:val="2"/>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Q1. Why do you think Lennox doesn’t play in Jonah’s kingdom? How does she feel about it?-pg.8 (Turn and Talk)</w:t>
            </w:r>
          </w:p>
          <w:p w:rsidR="00124BA6" w:rsidRDefault="00124BA6">
            <w:pPr>
              <w:widowControl w:val="0"/>
              <w:rPr>
                <w:i/>
                <w:sz w:val="20"/>
                <w:szCs w:val="20"/>
              </w:rPr>
            </w:pPr>
          </w:p>
          <w:p w:rsidR="00124BA6" w:rsidRDefault="005B0FA5">
            <w:pPr>
              <w:widowControl w:val="0"/>
              <w:rPr>
                <w:b/>
                <w:sz w:val="20"/>
                <w:szCs w:val="20"/>
              </w:rPr>
            </w:pPr>
            <w:r>
              <w:rPr>
                <w:i/>
                <w:sz w:val="20"/>
                <w:szCs w:val="20"/>
              </w:rPr>
              <w:t>Prompt children to Turn and Talk. After 1-2 minutes, take a few shares from pairs. Ideas to look for: She doesn’t like that Jonah is ruler of the</w:t>
            </w:r>
            <w:r>
              <w:rPr>
                <w:i/>
                <w:sz w:val="20"/>
                <w:szCs w:val="20"/>
              </w:rPr>
              <w:t xml:space="preserve"> playground; She might be jealous; Maybe she doesn’t like the way that he treats everyone; Maybe she wants to be the ruler.</w:t>
            </w:r>
          </w:p>
          <w:p w:rsidR="00124BA6" w:rsidRDefault="00124BA6">
            <w:pPr>
              <w:widowControl w:val="0"/>
              <w:pBdr>
                <w:top w:val="nil"/>
                <w:left w:val="nil"/>
                <w:bottom w:val="nil"/>
                <w:right w:val="nil"/>
                <w:between w:val="nil"/>
              </w:pBdr>
              <w:rPr>
                <w:b/>
                <w:sz w:val="20"/>
                <w:szCs w:val="20"/>
              </w:rPr>
            </w:pPr>
          </w:p>
          <w:p w:rsidR="00124BA6" w:rsidRDefault="005B0FA5">
            <w:pPr>
              <w:widowControl w:val="0"/>
              <w:pBdr>
                <w:top w:val="nil"/>
                <w:left w:val="nil"/>
                <w:bottom w:val="nil"/>
                <w:right w:val="nil"/>
                <w:between w:val="nil"/>
              </w:pBdr>
              <w:rPr>
                <w:sz w:val="20"/>
                <w:szCs w:val="20"/>
              </w:rPr>
            </w:pPr>
            <w:r>
              <w:rPr>
                <w:b/>
                <w:sz w:val="20"/>
                <w:szCs w:val="20"/>
              </w:rPr>
              <w:t>Q2. Uh oh! Lennox has decided that part of the playground is now her kingdom. What do you think King Jonah is going to do?-pg.12 (hands-up/Volunteers) Follow-up: Lennox and Jonah’s kingdoms are different parts of the playground with different things to pla</w:t>
            </w:r>
            <w:r>
              <w:rPr>
                <w:b/>
                <w:sz w:val="20"/>
                <w:szCs w:val="20"/>
              </w:rPr>
              <w:t>y on or play with. Jonah has slides, but Lennox has swings. If you were a ruler of the playground, what would be in your kingdom?  (Stop and Jot)</w:t>
            </w:r>
          </w:p>
          <w:p w:rsidR="00124BA6" w:rsidRDefault="00124BA6">
            <w:pPr>
              <w:widowControl w:val="0"/>
              <w:pBdr>
                <w:top w:val="nil"/>
                <w:left w:val="nil"/>
                <w:bottom w:val="nil"/>
                <w:right w:val="nil"/>
                <w:between w:val="nil"/>
              </w:pBdr>
              <w:rPr>
                <w:b/>
                <w:sz w:val="20"/>
                <w:szCs w:val="20"/>
              </w:rPr>
            </w:pPr>
          </w:p>
          <w:p w:rsidR="00124BA6" w:rsidRDefault="005B0FA5">
            <w:pPr>
              <w:widowControl w:val="0"/>
              <w:pBdr>
                <w:top w:val="nil"/>
                <w:left w:val="nil"/>
                <w:bottom w:val="nil"/>
                <w:right w:val="nil"/>
                <w:between w:val="nil"/>
              </w:pBdr>
              <w:rPr>
                <w:b/>
                <w:sz w:val="20"/>
                <w:szCs w:val="20"/>
              </w:rPr>
            </w:pPr>
            <w:r>
              <w:rPr>
                <w:i/>
                <w:sz w:val="20"/>
                <w:szCs w:val="20"/>
              </w:rPr>
              <w:t>Call on volunteers to share. Prompt other children to respond and add on to each other’s ideas. Then, share t</w:t>
            </w:r>
            <w:r>
              <w:rPr>
                <w:i/>
                <w:sz w:val="20"/>
                <w:szCs w:val="20"/>
              </w:rPr>
              <w:t xml:space="preserve">he follow-up question and prompt children to Stop and Jot. After 1-2 minutes, prompt children to hold up responses. Call out what you see and invite 1 or 2 children to share. </w:t>
            </w:r>
          </w:p>
          <w:p w:rsidR="00124BA6" w:rsidRDefault="00124BA6">
            <w:pPr>
              <w:widowControl w:val="0"/>
              <w:pBdr>
                <w:top w:val="nil"/>
                <w:left w:val="nil"/>
                <w:bottom w:val="nil"/>
                <w:right w:val="nil"/>
                <w:between w:val="nil"/>
              </w:pBdr>
              <w:rPr>
                <w:b/>
                <w:sz w:val="20"/>
                <w:szCs w:val="20"/>
              </w:rPr>
            </w:pPr>
          </w:p>
          <w:p w:rsidR="00124BA6" w:rsidRDefault="005B0FA5">
            <w:pPr>
              <w:widowControl w:val="0"/>
              <w:pBdr>
                <w:top w:val="nil"/>
                <w:left w:val="nil"/>
                <w:bottom w:val="nil"/>
                <w:right w:val="nil"/>
                <w:between w:val="nil"/>
              </w:pBdr>
              <w:rPr>
                <w:b/>
                <w:sz w:val="20"/>
                <w:szCs w:val="20"/>
              </w:rPr>
            </w:pPr>
            <w:r>
              <w:rPr>
                <w:b/>
                <w:sz w:val="20"/>
                <w:szCs w:val="20"/>
              </w:rPr>
              <w:t>Q3. Why do you think Jonah and Lennox want to rule the playground so badly?-pg.</w:t>
            </w:r>
            <w:r>
              <w:rPr>
                <w:b/>
                <w:sz w:val="20"/>
                <w:szCs w:val="20"/>
              </w:rPr>
              <w:t>20 (Turn and Talk</w:t>
            </w:r>
            <w:proofErr w:type="gramStart"/>
            <w:r>
              <w:rPr>
                <w:b/>
                <w:sz w:val="20"/>
                <w:szCs w:val="20"/>
              </w:rPr>
              <w:t>)  Follow</w:t>
            </w:r>
            <w:proofErr w:type="gramEnd"/>
            <w:r>
              <w:rPr>
                <w:b/>
                <w:sz w:val="20"/>
                <w:szCs w:val="20"/>
              </w:rPr>
              <w:t>-up: Should anyone be allowed to be in charge of the playground? Why or why not? (Thumbs-up, Thumbs-side, Thumbs-down)</w:t>
            </w:r>
          </w:p>
          <w:p w:rsidR="00124BA6" w:rsidRDefault="00124BA6">
            <w:pPr>
              <w:widowControl w:val="0"/>
              <w:rPr>
                <w:i/>
                <w:sz w:val="20"/>
                <w:szCs w:val="20"/>
              </w:rPr>
            </w:pPr>
          </w:p>
          <w:p w:rsidR="00124BA6" w:rsidRDefault="005B0FA5">
            <w:pPr>
              <w:widowControl w:val="0"/>
              <w:rPr>
                <w:i/>
                <w:sz w:val="20"/>
                <w:szCs w:val="20"/>
              </w:rPr>
            </w:pPr>
            <w:r>
              <w:rPr>
                <w:i/>
                <w:sz w:val="20"/>
                <w:szCs w:val="20"/>
              </w:rPr>
              <w:t xml:space="preserve">Prompt children to </w:t>
            </w:r>
            <w:r>
              <w:rPr>
                <w:b/>
                <w:i/>
                <w:sz w:val="20"/>
                <w:szCs w:val="20"/>
              </w:rPr>
              <w:t>Turn and Talk.</w:t>
            </w:r>
            <w:r>
              <w:rPr>
                <w:i/>
                <w:sz w:val="20"/>
                <w:szCs w:val="20"/>
              </w:rPr>
              <w:t xml:space="preserve"> After 1-2 minutes, take a few shares. Ask follow-up questions and conduct a </w:t>
            </w:r>
            <w:r>
              <w:rPr>
                <w:i/>
                <w:sz w:val="20"/>
                <w:szCs w:val="20"/>
              </w:rPr>
              <w:t>finger vote. Then, call on volunteers to explain their votes.</w:t>
            </w:r>
          </w:p>
          <w:p w:rsidR="00124BA6" w:rsidRDefault="00124BA6">
            <w:pPr>
              <w:widowControl w:val="0"/>
              <w:pBdr>
                <w:top w:val="nil"/>
                <w:left w:val="nil"/>
                <w:bottom w:val="nil"/>
                <w:right w:val="nil"/>
                <w:between w:val="nil"/>
              </w:pBdr>
              <w:rPr>
                <w:sz w:val="20"/>
                <w:szCs w:val="20"/>
              </w:rPr>
            </w:pPr>
          </w:p>
          <w:p w:rsidR="00124BA6" w:rsidRDefault="005B0FA5">
            <w:pPr>
              <w:widowControl w:val="0"/>
              <w:pBdr>
                <w:top w:val="nil"/>
                <w:left w:val="nil"/>
                <w:bottom w:val="nil"/>
                <w:right w:val="nil"/>
                <w:between w:val="nil"/>
              </w:pBdr>
              <w:rPr>
                <w:b/>
                <w:sz w:val="20"/>
                <w:szCs w:val="20"/>
              </w:rPr>
            </w:pPr>
            <w:r>
              <w:rPr>
                <w:b/>
                <w:sz w:val="20"/>
                <w:szCs w:val="20"/>
              </w:rPr>
              <w:t>Q4. Take a look at the pictures. How do you think the other children feel about the King and Queen?-pg.24 (Act it Out) Follow-up: Why do you think they feel this way?</w:t>
            </w:r>
          </w:p>
          <w:p w:rsidR="00124BA6" w:rsidRDefault="00124BA6">
            <w:pPr>
              <w:widowControl w:val="0"/>
              <w:pBdr>
                <w:top w:val="nil"/>
                <w:left w:val="nil"/>
                <w:bottom w:val="nil"/>
                <w:right w:val="nil"/>
                <w:between w:val="nil"/>
              </w:pBdr>
              <w:rPr>
                <w:b/>
                <w:sz w:val="20"/>
                <w:szCs w:val="20"/>
              </w:rPr>
            </w:pPr>
          </w:p>
          <w:p w:rsidR="00124BA6" w:rsidRDefault="005B0FA5">
            <w:pPr>
              <w:widowControl w:val="0"/>
              <w:pBdr>
                <w:top w:val="nil"/>
                <w:left w:val="nil"/>
                <w:bottom w:val="nil"/>
                <w:right w:val="nil"/>
                <w:between w:val="nil"/>
              </w:pBdr>
              <w:rPr>
                <w:i/>
                <w:sz w:val="20"/>
                <w:szCs w:val="20"/>
              </w:rPr>
            </w:pPr>
            <w:r>
              <w:rPr>
                <w:i/>
                <w:sz w:val="20"/>
                <w:szCs w:val="20"/>
              </w:rPr>
              <w:t>Prompt children to Act it</w:t>
            </w:r>
            <w:r>
              <w:rPr>
                <w:i/>
                <w:sz w:val="20"/>
                <w:szCs w:val="20"/>
              </w:rPr>
              <w:t xml:space="preserve"> Out with their faces and bodies. Call out what you see and invite a few children to share what they were acting </w:t>
            </w:r>
            <w:proofErr w:type="spellStart"/>
            <w:r>
              <w:rPr>
                <w:i/>
                <w:sz w:val="20"/>
                <w:szCs w:val="20"/>
              </w:rPr>
              <w:t>out.Then</w:t>
            </w:r>
            <w:proofErr w:type="spellEnd"/>
            <w:r>
              <w:rPr>
                <w:i/>
                <w:sz w:val="20"/>
                <w:szCs w:val="20"/>
              </w:rPr>
              <w:t xml:space="preserve">, ask the follow-up question and invite volunteers to share. Ideas to look for: They might be angry, frustrated, or don’t want to play </w:t>
            </w:r>
            <w:r>
              <w:rPr>
                <w:i/>
                <w:sz w:val="20"/>
                <w:szCs w:val="20"/>
              </w:rPr>
              <w:t xml:space="preserve">anymore. They don’t like the way Jonah and Lennox are acting. Jonah and Lennox are being mean, rude and bossy. </w:t>
            </w:r>
          </w:p>
          <w:p w:rsidR="00124BA6" w:rsidRDefault="00124BA6">
            <w:pPr>
              <w:widowControl w:val="0"/>
              <w:pBdr>
                <w:top w:val="nil"/>
                <w:left w:val="nil"/>
                <w:bottom w:val="nil"/>
                <w:right w:val="nil"/>
                <w:between w:val="nil"/>
              </w:pBdr>
              <w:rPr>
                <w:i/>
                <w:sz w:val="20"/>
                <w:szCs w:val="20"/>
              </w:rPr>
            </w:pPr>
          </w:p>
          <w:p w:rsidR="00124BA6" w:rsidRDefault="005B0FA5">
            <w:pPr>
              <w:widowControl w:val="0"/>
              <w:pBdr>
                <w:top w:val="nil"/>
                <w:left w:val="nil"/>
                <w:bottom w:val="nil"/>
                <w:right w:val="nil"/>
                <w:between w:val="nil"/>
              </w:pBdr>
              <w:rPr>
                <w:b/>
                <w:sz w:val="20"/>
                <w:szCs w:val="20"/>
              </w:rPr>
            </w:pPr>
            <w:r>
              <w:rPr>
                <w:b/>
                <w:sz w:val="20"/>
                <w:szCs w:val="20"/>
              </w:rPr>
              <w:t xml:space="preserve">Q5.  Why did Jonah and Lennox decide to stop conquering and create a new plan?-pg.36 (Turn and Talk) Follow-up: Do you think the new plan will </w:t>
            </w:r>
            <w:r>
              <w:rPr>
                <w:b/>
                <w:sz w:val="20"/>
                <w:szCs w:val="20"/>
              </w:rPr>
              <w:t>bring the other children back to the playground?  Why or why not? (Thumbs-up/Thumbs-down)</w:t>
            </w:r>
          </w:p>
          <w:p w:rsidR="00124BA6" w:rsidRDefault="00124BA6">
            <w:pPr>
              <w:widowControl w:val="0"/>
              <w:pBdr>
                <w:top w:val="nil"/>
                <w:left w:val="nil"/>
                <w:bottom w:val="nil"/>
                <w:right w:val="nil"/>
                <w:between w:val="nil"/>
              </w:pBdr>
              <w:rPr>
                <w:b/>
                <w:sz w:val="20"/>
                <w:szCs w:val="20"/>
              </w:rPr>
            </w:pPr>
          </w:p>
          <w:p w:rsidR="00124BA6" w:rsidRDefault="005B0FA5">
            <w:pPr>
              <w:widowControl w:val="0"/>
              <w:rPr>
                <w:i/>
                <w:sz w:val="20"/>
                <w:szCs w:val="20"/>
              </w:rPr>
            </w:pPr>
            <w:r>
              <w:rPr>
                <w:i/>
                <w:sz w:val="20"/>
                <w:szCs w:val="20"/>
              </w:rPr>
              <w:t>Note: Facilitator should be sure to zoom in on the new plan on pg. 31 and review the different pieces so that children understand what Jonah and Lennox plan to do. P</w:t>
            </w:r>
            <w:r>
              <w:rPr>
                <w:i/>
                <w:sz w:val="20"/>
                <w:szCs w:val="20"/>
              </w:rPr>
              <w:t xml:space="preserve">rompt children to </w:t>
            </w:r>
            <w:r>
              <w:rPr>
                <w:b/>
                <w:i/>
                <w:sz w:val="20"/>
                <w:szCs w:val="20"/>
              </w:rPr>
              <w:t>Turn and Talk.</w:t>
            </w:r>
            <w:r>
              <w:rPr>
                <w:i/>
                <w:sz w:val="20"/>
                <w:szCs w:val="20"/>
              </w:rPr>
              <w:t xml:space="preserve"> After 1-2 minutes, take a few shares. Then, ask follow-up question. After a finger vote, invite a few children to explain their vote. </w:t>
            </w:r>
          </w:p>
          <w:p w:rsidR="00124BA6" w:rsidRDefault="00124BA6">
            <w:pPr>
              <w:widowControl w:val="0"/>
              <w:rPr>
                <w:i/>
                <w:sz w:val="20"/>
                <w:szCs w:val="20"/>
              </w:rPr>
            </w:pPr>
          </w:p>
          <w:p w:rsidR="00124BA6" w:rsidRDefault="005B0FA5">
            <w:pPr>
              <w:widowControl w:val="0"/>
              <w:rPr>
                <w:b/>
                <w:sz w:val="20"/>
                <w:szCs w:val="20"/>
              </w:rPr>
            </w:pPr>
            <w:r>
              <w:rPr>
                <w:b/>
                <w:sz w:val="20"/>
                <w:szCs w:val="20"/>
              </w:rPr>
              <w:t>Where and how will you reinforce the focus word? What additional words might you addres</w:t>
            </w:r>
            <w:r>
              <w:rPr>
                <w:b/>
                <w:sz w:val="20"/>
                <w:szCs w:val="20"/>
              </w:rPr>
              <w:t>s while reading?</w:t>
            </w:r>
          </w:p>
          <w:p w:rsidR="00124BA6" w:rsidRDefault="00124BA6">
            <w:pPr>
              <w:widowControl w:val="0"/>
              <w:rPr>
                <w:b/>
                <w:sz w:val="20"/>
                <w:szCs w:val="20"/>
              </w:rPr>
            </w:pPr>
          </w:p>
          <w:p w:rsidR="00124BA6" w:rsidRDefault="005B0FA5">
            <w:pPr>
              <w:widowControl w:val="0"/>
              <w:rPr>
                <w:b/>
                <w:sz w:val="20"/>
                <w:szCs w:val="20"/>
              </w:rPr>
            </w:pPr>
            <w:r>
              <w:rPr>
                <w:b/>
                <w:sz w:val="20"/>
                <w:szCs w:val="20"/>
              </w:rPr>
              <w:t>Additional words:</w:t>
            </w:r>
          </w:p>
          <w:p w:rsidR="00124BA6" w:rsidRDefault="005B0FA5">
            <w:pPr>
              <w:widowControl w:val="0"/>
              <w:numPr>
                <w:ilvl w:val="0"/>
                <w:numId w:val="3"/>
              </w:numPr>
              <w:rPr>
                <w:b/>
                <w:sz w:val="20"/>
                <w:szCs w:val="20"/>
              </w:rPr>
            </w:pPr>
            <w:r>
              <w:rPr>
                <w:b/>
                <w:sz w:val="20"/>
                <w:szCs w:val="20"/>
              </w:rPr>
              <w:t>Ruler</w:t>
            </w:r>
          </w:p>
          <w:p w:rsidR="00124BA6" w:rsidRDefault="005B0FA5">
            <w:pPr>
              <w:widowControl w:val="0"/>
              <w:numPr>
                <w:ilvl w:val="0"/>
                <w:numId w:val="3"/>
              </w:numPr>
              <w:rPr>
                <w:b/>
                <w:sz w:val="20"/>
                <w:szCs w:val="20"/>
              </w:rPr>
            </w:pPr>
            <w:r>
              <w:rPr>
                <w:b/>
                <w:sz w:val="20"/>
                <w:szCs w:val="20"/>
              </w:rPr>
              <w:t>Obey</w:t>
            </w:r>
          </w:p>
          <w:p w:rsidR="00124BA6" w:rsidRDefault="005B0FA5">
            <w:pPr>
              <w:widowControl w:val="0"/>
              <w:numPr>
                <w:ilvl w:val="0"/>
                <w:numId w:val="3"/>
              </w:numPr>
              <w:rPr>
                <w:b/>
                <w:sz w:val="20"/>
                <w:szCs w:val="20"/>
              </w:rPr>
            </w:pPr>
            <w:r>
              <w:rPr>
                <w:b/>
                <w:sz w:val="20"/>
                <w:szCs w:val="20"/>
              </w:rPr>
              <w:t>Skilled</w:t>
            </w:r>
          </w:p>
          <w:p w:rsidR="00124BA6" w:rsidRDefault="005B0FA5">
            <w:pPr>
              <w:widowControl w:val="0"/>
              <w:numPr>
                <w:ilvl w:val="0"/>
                <w:numId w:val="3"/>
              </w:numPr>
              <w:rPr>
                <w:b/>
                <w:sz w:val="20"/>
                <w:szCs w:val="20"/>
              </w:rPr>
            </w:pPr>
            <w:r>
              <w:rPr>
                <w:b/>
                <w:sz w:val="20"/>
                <w:szCs w:val="20"/>
              </w:rPr>
              <w:lastRenderedPageBreak/>
              <w:t>Generous</w:t>
            </w:r>
          </w:p>
          <w:p w:rsidR="00124BA6" w:rsidRDefault="005B0FA5">
            <w:pPr>
              <w:widowControl w:val="0"/>
              <w:numPr>
                <w:ilvl w:val="0"/>
                <w:numId w:val="3"/>
              </w:numPr>
              <w:rPr>
                <w:b/>
                <w:sz w:val="20"/>
                <w:szCs w:val="20"/>
              </w:rPr>
            </w:pPr>
            <w:r>
              <w:rPr>
                <w:b/>
                <w:sz w:val="20"/>
                <w:szCs w:val="20"/>
              </w:rPr>
              <w:t>Wise</w:t>
            </w:r>
          </w:p>
          <w:p w:rsidR="00124BA6" w:rsidRDefault="005B0FA5">
            <w:pPr>
              <w:widowControl w:val="0"/>
              <w:numPr>
                <w:ilvl w:val="0"/>
                <w:numId w:val="3"/>
              </w:numPr>
              <w:rPr>
                <w:b/>
                <w:sz w:val="20"/>
                <w:szCs w:val="20"/>
              </w:rPr>
            </w:pPr>
            <w:r>
              <w:rPr>
                <w:b/>
                <w:sz w:val="20"/>
                <w:szCs w:val="20"/>
              </w:rPr>
              <w:t>Patient</w:t>
            </w:r>
          </w:p>
          <w:p w:rsidR="00124BA6" w:rsidRDefault="005B0FA5">
            <w:pPr>
              <w:widowControl w:val="0"/>
              <w:numPr>
                <w:ilvl w:val="0"/>
                <w:numId w:val="3"/>
              </w:numPr>
              <w:rPr>
                <w:b/>
                <w:sz w:val="20"/>
                <w:szCs w:val="20"/>
              </w:rPr>
            </w:pPr>
            <w:r>
              <w:rPr>
                <w:b/>
                <w:sz w:val="20"/>
                <w:szCs w:val="20"/>
              </w:rPr>
              <w:t>Conquer</w:t>
            </w:r>
          </w:p>
          <w:p w:rsidR="00124BA6" w:rsidRDefault="005B0FA5">
            <w:pPr>
              <w:widowControl w:val="0"/>
              <w:numPr>
                <w:ilvl w:val="0"/>
                <w:numId w:val="3"/>
              </w:numPr>
              <w:rPr>
                <w:b/>
                <w:sz w:val="20"/>
                <w:szCs w:val="20"/>
              </w:rPr>
            </w:pPr>
            <w:r>
              <w:rPr>
                <w:b/>
                <w:sz w:val="20"/>
                <w:szCs w:val="20"/>
              </w:rPr>
              <w:t>Complicated</w:t>
            </w:r>
          </w:p>
        </w:tc>
      </w:tr>
      <w:tr w:rsidR="00124BA6">
        <w:trPr>
          <w:trHeight w:val="420"/>
        </w:trPr>
        <w:tc>
          <w:tcPr>
            <w:tcW w:w="10800" w:type="dxa"/>
            <w:gridSpan w:val="3"/>
            <w:shd w:val="clear" w:color="auto" w:fill="26BCD7"/>
            <w:tcMar>
              <w:top w:w="100" w:type="dxa"/>
              <w:left w:w="100" w:type="dxa"/>
              <w:bottom w:w="100" w:type="dxa"/>
              <w:right w:w="100" w:type="dxa"/>
            </w:tcMar>
          </w:tcPr>
          <w:p w:rsidR="00124BA6" w:rsidRDefault="005B0FA5">
            <w:pPr>
              <w:widowControl w:val="0"/>
              <w:tabs>
                <w:tab w:val="left" w:pos="2100"/>
                <w:tab w:val="center" w:pos="5300"/>
              </w:tabs>
              <w:rPr>
                <w:b/>
                <w:sz w:val="20"/>
                <w:szCs w:val="20"/>
              </w:rPr>
            </w:pPr>
            <w:r>
              <w:rPr>
                <w:b/>
                <w:sz w:val="20"/>
                <w:szCs w:val="20"/>
              </w:rPr>
              <w:lastRenderedPageBreak/>
              <w:tab/>
            </w:r>
            <w:r>
              <w:rPr>
                <w:b/>
                <w:sz w:val="20"/>
                <w:szCs w:val="20"/>
              </w:rPr>
              <w:tab/>
              <w:t>AFTER READING</w:t>
            </w:r>
          </w:p>
          <w:p w:rsidR="00124BA6" w:rsidRDefault="005B0FA5">
            <w:pPr>
              <w:widowControl w:val="0"/>
              <w:jc w:val="center"/>
            </w:pPr>
            <w:r>
              <w:rPr>
                <w:i/>
                <w:sz w:val="20"/>
                <w:szCs w:val="20"/>
              </w:rPr>
              <w:t>write questions and student interaction (T/T, S/J, Act-it-out)</w:t>
            </w:r>
          </w:p>
        </w:tc>
      </w:tr>
      <w:tr w:rsidR="00124BA6">
        <w:tc>
          <w:tcPr>
            <w:tcW w:w="2730" w:type="dxa"/>
            <w:gridSpan w:val="2"/>
            <w:shd w:val="clear" w:color="auto" w:fill="auto"/>
            <w:tcMar>
              <w:top w:w="100" w:type="dxa"/>
              <w:left w:w="100" w:type="dxa"/>
              <w:bottom w:w="100" w:type="dxa"/>
              <w:right w:w="100" w:type="dxa"/>
            </w:tcMar>
          </w:tcPr>
          <w:p w:rsidR="00124BA6" w:rsidRDefault="005B0FA5">
            <w:pPr>
              <w:widowControl w:val="0"/>
              <w:numPr>
                <w:ilvl w:val="0"/>
                <w:numId w:val="4"/>
              </w:numPr>
              <w:pBdr>
                <w:top w:val="nil"/>
                <w:left w:val="nil"/>
                <w:bottom w:val="nil"/>
                <w:right w:val="nil"/>
                <w:between w:val="nil"/>
              </w:pBdr>
              <w:rPr>
                <w:color w:val="000000"/>
                <w:sz w:val="20"/>
                <w:szCs w:val="20"/>
              </w:rPr>
            </w:pPr>
            <w:r>
              <w:rPr>
                <w:color w:val="000000"/>
                <w:sz w:val="20"/>
                <w:szCs w:val="20"/>
              </w:rPr>
              <w:t>Ask 1 question reflecting on book theme</w:t>
            </w:r>
          </w:p>
          <w:p w:rsidR="00124BA6" w:rsidRDefault="00124BA6">
            <w:pPr>
              <w:widowControl w:val="0"/>
              <w:pBdr>
                <w:top w:val="nil"/>
                <w:left w:val="nil"/>
                <w:bottom w:val="nil"/>
                <w:right w:val="nil"/>
                <w:between w:val="nil"/>
              </w:pBdr>
              <w:ind w:left="450" w:hanging="720"/>
              <w:rPr>
                <w:color w:val="000000"/>
                <w:sz w:val="20"/>
                <w:szCs w:val="20"/>
              </w:rPr>
            </w:pPr>
          </w:p>
          <w:p w:rsidR="00124BA6" w:rsidRDefault="005B0FA5">
            <w:pPr>
              <w:widowControl w:val="0"/>
              <w:numPr>
                <w:ilvl w:val="0"/>
                <w:numId w:val="4"/>
              </w:numPr>
              <w:pBdr>
                <w:top w:val="nil"/>
                <w:left w:val="nil"/>
                <w:bottom w:val="nil"/>
                <w:right w:val="nil"/>
                <w:between w:val="nil"/>
              </w:pBdr>
              <w:spacing w:after="100"/>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rsidR="00124BA6" w:rsidRDefault="005B0FA5">
            <w:pPr>
              <w:widowControl w:val="0"/>
              <w:rPr>
                <w:b/>
                <w:sz w:val="20"/>
                <w:szCs w:val="20"/>
              </w:rPr>
            </w:pPr>
            <w:r>
              <w:rPr>
                <w:b/>
                <w:sz w:val="20"/>
                <w:szCs w:val="20"/>
              </w:rPr>
              <w:t>Q1. Do you think that Jonah and Lennox were good leaders in our story? Why or why not? (Turn and Talk)</w:t>
            </w:r>
          </w:p>
          <w:p w:rsidR="00124BA6" w:rsidRDefault="00124BA6">
            <w:pPr>
              <w:widowControl w:val="0"/>
              <w:rPr>
                <w:b/>
                <w:sz w:val="20"/>
                <w:szCs w:val="20"/>
              </w:rPr>
            </w:pPr>
          </w:p>
          <w:p w:rsidR="00124BA6" w:rsidRDefault="005B0FA5">
            <w:pPr>
              <w:widowControl w:val="0"/>
              <w:rPr>
                <w:i/>
                <w:sz w:val="20"/>
                <w:szCs w:val="20"/>
              </w:rPr>
            </w:pPr>
            <w:r>
              <w:rPr>
                <w:i/>
                <w:sz w:val="20"/>
                <w:szCs w:val="20"/>
              </w:rPr>
              <w:t>Prompt children to Turn and Talk. After 2 minutes, bring children back and take shares from pairs. Ideas can vary, but prompt children to explain their</w:t>
            </w:r>
            <w:r>
              <w:rPr>
                <w:i/>
                <w:sz w:val="20"/>
                <w:szCs w:val="20"/>
              </w:rPr>
              <w:t xml:space="preserve"> answers.</w:t>
            </w:r>
          </w:p>
          <w:p w:rsidR="00124BA6" w:rsidRDefault="00124BA6">
            <w:pPr>
              <w:widowControl w:val="0"/>
              <w:rPr>
                <w:i/>
                <w:sz w:val="20"/>
                <w:szCs w:val="20"/>
              </w:rPr>
            </w:pPr>
          </w:p>
          <w:p w:rsidR="00124BA6" w:rsidRDefault="005B0FA5">
            <w:pPr>
              <w:widowControl w:val="0"/>
              <w:rPr>
                <w:b/>
                <w:sz w:val="20"/>
                <w:szCs w:val="20"/>
              </w:rPr>
            </w:pPr>
            <w:r>
              <w:rPr>
                <w:b/>
                <w:sz w:val="20"/>
                <w:szCs w:val="20"/>
              </w:rPr>
              <w:t>Q2. What do you think Jonah and Lennox learned? (Hands-up/Volunteers)</w:t>
            </w:r>
          </w:p>
          <w:p w:rsidR="00124BA6" w:rsidRDefault="00124BA6">
            <w:pPr>
              <w:widowControl w:val="0"/>
              <w:rPr>
                <w:b/>
                <w:i/>
                <w:sz w:val="20"/>
                <w:szCs w:val="20"/>
              </w:rPr>
            </w:pPr>
          </w:p>
          <w:p w:rsidR="00124BA6" w:rsidRDefault="005B0FA5">
            <w:pPr>
              <w:widowControl w:val="0"/>
              <w:rPr>
                <w:i/>
                <w:sz w:val="20"/>
                <w:szCs w:val="20"/>
              </w:rPr>
            </w:pPr>
            <w:r>
              <w:rPr>
                <w:i/>
                <w:sz w:val="20"/>
                <w:szCs w:val="20"/>
              </w:rPr>
              <w:t>Take responses from volunteers. Invite other children to add on.</w:t>
            </w:r>
          </w:p>
          <w:p w:rsidR="00124BA6" w:rsidRDefault="00124BA6">
            <w:pPr>
              <w:widowControl w:val="0"/>
              <w:rPr>
                <w:b/>
                <w:sz w:val="20"/>
                <w:szCs w:val="20"/>
              </w:rPr>
            </w:pPr>
          </w:p>
          <w:p w:rsidR="00124BA6" w:rsidRDefault="005B0FA5">
            <w:pPr>
              <w:widowControl w:val="0"/>
              <w:pBdr>
                <w:top w:val="nil"/>
                <w:left w:val="nil"/>
                <w:bottom w:val="nil"/>
                <w:right w:val="nil"/>
                <w:between w:val="nil"/>
              </w:pBdr>
              <w:rPr>
                <w:sz w:val="20"/>
                <w:szCs w:val="20"/>
              </w:rPr>
            </w:pPr>
            <w:r>
              <w:rPr>
                <w:b/>
                <w:sz w:val="20"/>
                <w:szCs w:val="20"/>
              </w:rPr>
              <w:t>What will you say to connect the theme or big idea to extension activity:</w:t>
            </w:r>
            <w:r>
              <w:rPr>
                <w:sz w:val="20"/>
                <w:szCs w:val="20"/>
              </w:rPr>
              <w:t xml:space="preserve"> Jonah and Lennox learned an important lesson about being good leaders and good </w:t>
            </w:r>
            <w:proofErr w:type="gramStart"/>
            <w:r>
              <w:rPr>
                <w:sz w:val="20"/>
                <w:szCs w:val="20"/>
              </w:rPr>
              <w:t>friends.</w:t>
            </w:r>
            <w:proofErr w:type="gramEnd"/>
            <w:r>
              <w:rPr>
                <w:sz w:val="20"/>
                <w:szCs w:val="20"/>
              </w:rPr>
              <w:t xml:space="preserve"> For today’s special activity, you are going to be the leader of your own playground.</w:t>
            </w:r>
          </w:p>
        </w:tc>
      </w:tr>
    </w:tbl>
    <w:p w:rsidR="00124BA6" w:rsidRDefault="00124BA6"/>
    <w:tbl>
      <w:tblPr>
        <w:tblStyle w:val="af8"/>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124BA6">
        <w:trPr>
          <w:trHeight w:val="700"/>
        </w:trPr>
        <w:tc>
          <w:tcPr>
            <w:tcW w:w="10800" w:type="dxa"/>
            <w:gridSpan w:val="2"/>
            <w:shd w:val="clear" w:color="auto" w:fill="005596"/>
            <w:tcMar>
              <w:top w:w="100" w:type="dxa"/>
              <w:left w:w="100" w:type="dxa"/>
              <w:bottom w:w="100" w:type="dxa"/>
              <w:right w:w="100" w:type="dxa"/>
            </w:tcMar>
          </w:tcPr>
          <w:p w:rsidR="00124BA6" w:rsidRDefault="005B0FA5">
            <w:pPr>
              <w:widowControl w:val="0"/>
              <w:pBdr>
                <w:top w:val="nil"/>
                <w:left w:val="nil"/>
                <w:bottom w:val="nil"/>
                <w:right w:val="nil"/>
                <w:between w:val="nil"/>
              </w:pBdr>
              <w:shd w:val="clear" w:color="auto" w:fill="005596"/>
              <w:tabs>
                <w:tab w:val="left" w:pos="8460"/>
              </w:tabs>
              <w:rPr>
                <w:b/>
                <w:sz w:val="20"/>
                <w:szCs w:val="20"/>
              </w:rPr>
            </w:pPr>
            <w:r>
              <w:rPr>
                <w:b/>
                <w:sz w:val="20"/>
                <w:szCs w:val="20"/>
              </w:rPr>
              <w:tab/>
            </w:r>
          </w:p>
          <w:p w:rsidR="00124BA6" w:rsidRDefault="005B0FA5">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rsidR="00124BA6" w:rsidRDefault="005B0FA5">
            <w:pPr>
              <w:tabs>
                <w:tab w:val="left" w:pos="6960"/>
              </w:tabs>
              <w:rPr>
                <w:sz w:val="20"/>
                <w:szCs w:val="20"/>
              </w:rPr>
            </w:pPr>
            <w:r>
              <w:rPr>
                <w:sz w:val="20"/>
                <w:szCs w:val="20"/>
              </w:rPr>
              <w:tab/>
            </w:r>
          </w:p>
        </w:tc>
      </w:tr>
      <w:tr w:rsidR="00124BA6">
        <w:trPr>
          <w:trHeight w:val="1764"/>
        </w:trPr>
        <w:tc>
          <w:tcPr>
            <w:tcW w:w="5220"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Activity Description</w:t>
            </w:r>
          </w:p>
          <w:p w:rsidR="00124BA6" w:rsidRDefault="00124BA6">
            <w:pPr>
              <w:widowControl w:val="0"/>
              <w:pBdr>
                <w:top w:val="nil"/>
                <w:left w:val="nil"/>
                <w:bottom w:val="nil"/>
                <w:right w:val="nil"/>
                <w:between w:val="nil"/>
              </w:pBdr>
              <w:rPr>
                <w:b/>
                <w:sz w:val="20"/>
                <w:szCs w:val="20"/>
              </w:rPr>
            </w:pPr>
          </w:p>
          <w:p w:rsidR="00124BA6" w:rsidRDefault="005B0FA5">
            <w:pPr>
              <w:widowControl w:val="0"/>
              <w:pBdr>
                <w:top w:val="nil"/>
                <w:left w:val="nil"/>
                <w:bottom w:val="nil"/>
                <w:right w:val="nil"/>
                <w:between w:val="nil"/>
              </w:pBdr>
              <w:rPr>
                <w:sz w:val="20"/>
                <w:szCs w:val="20"/>
              </w:rPr>
            </w:pPr>
            <w:r>
              <w:rPr>
                <w:b/>
                <w:sz w:val="20"/>
                <w:szCs w:val="20"/>
              </w:rPr>
              <w:t>Children will design</w:t>
            </w:r>
            <w:r>
              <w:rPr>
                <w:sz w:val="20"/>
                <w:szCs w:val="20"/>
              </w:rPr>
              <w:t xml:space="preserve"> their own playground, including rules to make sure everyone has fun and stays safe. </w:t>
            </w:r>
          </w:p>
        </w:tc>
        <w:tc>
          <w:tcPr>
            <w:tcW w:w="5580" w:type="dxa"/>
          </w:tcPr>
          <w:p w:rsidR="00124BA6" w:rsidRDefault="005B0FA5">
            <w:pPr>
              <w:widowControl w:val="0"/>
              <w:pBdr>
                <w:top w:val="nil"/>
                <w:left w:val="nil"/>
                <w:bottom w:val="nil"/>
                <w:right w:val="nil"/>
                <w:between w:val="nil"/>
              </w:pBdr>
              <w:rPr>
                <w:b/>
                <w:sz w:val="20"/>
                <w:szCs w:val="20"/>
              </w:rPr>
            </w:pPr>
            <w:r>
              <w:rPr>
                <w:b/>
                <w:sz w:val="20"/>
                <w:szCs w:val="20"/>
              </w:rPr>
              <w:t>Materials</w:t>
            </w:r>
          </w:p>
          <w:p w:rsidR="00124BA6" w:rsidRDefault="005B0FA5">
            <w:pPr>
              <w:widowControl w:val="0"/>
              <w:pBdr>
                <w:top w:val="nil"/>
                <w:left w:val="nil"/>
                <w:bottom w:val="nil"/>
                <w:right w:val="nil"/>
                <w:between w:val="nil"/>
              </w:pBdr>
              <w:ind w:left="720"/>
              <w:rPr>
                <w:sz w:val="20"/>
                <w:szCs w:val="20"/>
              </w:rPr>
            </w:pPr>
            <w:r>
              <w:rPr>
                <w:sz w:val="20"/>
                <w:szCs w:val="20"/>
              </w:rPr>
              <w:t>Construction paper for playground.</w:t>
            </w:r>
          </w:p>
          <w:p w:rsidR="00124BA6" w:rsidRDefault="005B0FA5">
            <w:pPr>
              <w:widowControl w:val="0"/>
              <w:numPr>
                <w:ilvl w:val="0"/>
                <w:numId w:val="2"/>
              </w:numPr>
              <w:pBdr>
                <w:top w:val="nil"/>
                <w:left w:val="nil"/>
                <w:bottom w:val="nil"/>
                <w:right w:val="nil"/>
                <w:between w:val="nil"/>
              </w:pBdr>
              <w:rPr>
                <w:sz w:val="20"/>
                <w:szCs w:val="20"/>
              </w:rPr>
            </w:pPr>
            <w:r>
              <w:rPr>
                <w:sz w:val="20"/>
                <w:szCs w:val="20"/>
              </w:rPr>
              <w:t>Craft materials for decoration. (</w:t>
            </w:r>
            <w:proofErr w:type="spellStart"/>
            <w:proofErr w:type="gramStart"/>
            <w:r>
              <w:rPr>
                <w:sz w:val="20"/>
                <w:szCs w:val="20"/>
              </w:rPr>
              <w:t>pom</w:t>
            </w:r>
            <w:proofErr w:type="spellEnd"/>
            <w:proofErr w:type="gramEnd"/>
            <w:r>
              <w:rPr>
                <w:sz w:val="20"/>
                <w:szCs w:val="20"/>
              </w:rPr>
              <w:t xml:space="preserve"> </w:t>
            </w:r>
            <w:proofErr w:type="spellStart"/>
            <w:r>
              <w:rPr>
                <w:sz w:val="20"/>
                <w:szCs w:val="20"/>
              </w:rPr>
              <w:t>poms</w:t>
            </w:r>
            <w:proofErr w:type="spellEnd"/>
            <w:r>
              <w:rPr>
                <w:sz w:val="20"/>
                <w:szCs w:val="20"/>
              </w:rPr>
              <w:t>, popsicle sticks, feathers, pipe cleaners, etc.)</w:t>
            </w:r>
          </w:p>
          <w:p w:rsidR="00124BA6" w:rsidRDefault="005B0FA5">
            <w:pPr>
              <w:widowControl w:val="0"/>
              <w:numPr>
                <w:ilvl w:val="0"/>
                <w:numId w:val="2"/>
              </w:numPr>
              <w:pBdr>
                <w:top w:val="nil"/>
                <w:left w:val="nil"/>
                <w:bottom w:val="nil"/>
                <w:right w:val="nil"/>
                <w:between w:val="nil"/>
              </w:pBdr>
              <w:rPr>
                <w:sz w:val="20"/>
                <w:szCs w:val="20"/>
              </w:rPr>
            </w:pPr>
            <w:r>
              <w:rPr>
                <w:sz w:val="20"/>
                <w:szCs w:val="20"/>
              </w:rPr>
              <w:t>Coloring tools like crayons, markers or paint</w:t>
            </w:r>
          </w:p>
          <w:p w:rsidR="00124BA6" w:rsidRDefault="005B0FA5">
            <w:pPr>
              <w:widowControl w:val="0"/>
              <w:numPr>
                <w:ilvl w:val="0"/>
                <w:numId w:val="2"/>
              </w:numPr>
              <w:pBdr>
                <w:top w:val="nil"/>
                <w:left w:val="nil"/>
                <w:bottom w:val="nil"/>
                <w:right w:val="nil"/>
                <w:between w:val="nil"/>
              </w:pBdr>
              <w:rPr>
                <w:sz w:val="20"/>
                <w:szCs w:val="20"/>
              </w:rPr>
            </w:pPr>
            <w:r>
              <w:rPr>
                <w:sz w:val="20"/>
                <w:szCs w:val="20"/>
              </w:rPr>
              <w:t>Scissors</w:t>
            </w:r>
          </w:p>
          <w:p w:rsidR="00124BA6" w:rsidRDefault="005B0FA5">
            <w:pPr>
              <w:widowControl w:val="0"/>
              <w:numPr>
                <w:ilvl w:val="0"/>
                <w:numId w:val="2"/>
              </w:numPr>
              <w:pBdr>
                <w:top w:val="nil"/>
                <w:left w:val="nil"/>
                <w:bottom w:val="nil"/>
                <w:right w:val="nil"/>
                <w:between w:val="nil"/>
              </w:pBdr>
              <w:rPr>
                <w:sz w:val="20"/>
                <w:szCs w:val="20"/>
              </w:rPr>
            </w:pPr>
            <w:r>
              <w:rPr>
                <w:sz w:val="20"/>
                <w:szCs w:val="20"/>
              </w:rPr>
              <w:t>Glue</w:t>
            </w:r>
          </w:p>
          <w:p w:rsidR="00124BA6" w:rsidRDefault="00124BA6">
            <w:pPr>
              <w:widowControl w:val="0"/>
              <w:pBdr>
                <w:top w:val="nil"/>
                <w:left w:val="nil"/>
                <w:bottom w:val="nil"/>
                <w:right w:val="nil"/>
                <w:between w:val="nil"/>
              </w:pBdr>
              <w:ind w:left="720"/>
              <w:rPr>
                <w:sz w:val="20"/>
                <w:szCs w:val="20"/>
              </w:rPr>
            </w:pPr>
          </w:p>
        </w:tc>
      </w:tr>
      <w:tr w:rsidR="00124BA6">
        <w:trPr>
          <w:trHeight w:val="480"/>
        </w:trPr>
        <w:tc>
          <w:tcPr>
            <w:tcW w:w="10800" w:type="dxa"/>
            <w:gridSpan w:val="2"/>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Introduction</w:t>
            </w:r>
          </w:p>
          <w:p w:rsidR="00124BA6" w:rsidRDefault="00124BA6">
            <w:pPr>
              <w:widowControl w:val="0"/>
              <w:pBdr>
                <w:top w:val="nil"/>
                <w:left w:val="nil"/>
                <w:bottom w:val="nil"/>
                <w:right w:val="nil"/>
                <w:between w:val="nil"/>
              </w:pBdr>
              <w:rPr>
                <w:b/>
                <w:sz w:val="20"/>
                <w:szCs w:val="20"/>
              </w:rPr>
            </w:pPr>
          </w:p>
          <w:p w:rsidR="00124BA6" w:rsidRDefault="005B0FA5">
            <w:pPr>
              <w:widowControl w:val="0"/>
              <w:rPr>
                <w:sz w:val="20"/>
                <w:szCs w:val="20"/>
              </w:rPr>
            </w:pPr>
            <w:r>
              <w:rPr>
                <w:sz w:val="20"/>
                <w:szCs w:val="20"/>
              </w:rPr>
              <w:t>Use the transition after the read aloud to introduce the activity. Explain that the first step in designing their own playground is thinking about what the playground will look like.</w:t>
            </w:r>
          </w:p>
        </w:tc>
      </w:tr>
      <w:tr w:rsidR="00124BA6">
        <w:trPr>
          <w:trHeight w:val="860"/>
        </w:trPr>
        <w:tc>
          <w:tcPr>
            <w:tcW w:w="10800" w:type="dxa"/>
            <w:gridSpan w:val="2"/>
            <w:shd w:val="clear" w:color="auto" w:fill="auto"/>
            <w:tcMar>
              <w:top w:w="100" w:type="dxa"/>
              <w:left w:w="100" w:type="dxa"/>
              <w:bottom w:w="100" w:type="dxa"/>
              <w:right w:w="100" w:type="dxa"/>
            </w:tcMar>
          </w:tcPr>
          <w:p w:rsidR="00124BA6" w:rsidRDefault="005B0FA5">
            <w:pPr>
              <w:widowControl w:val="0"/>
              <w:rPr>
                <w:b/>
                <w:sz w:val="20"/>
                <w:szCs w:val="20"/>
              </w:rPr>
            </w:pPr>
            <w:r>
              <w:rPr>
                <w:b/>
                <w:sz w:val="20"/>
                <w:szCs w:val="20"/>
              </w:rPr>
              <w:t>Brainstorm (Whole group and Individual)</w:t>
            </w:r>
          </w:p>
          <w:p w:rsidR="00124BA6" w:rsidRDefault="00124BA6">
            <w:pPr>
              <w:widowControl w:val="0"/>
              <w:rPr>
                <w:b/>
                <w:sz w:val="20"/>
                <w:szCs w:val="20"/>
              </w:rPr>
            </w:pPr>
          </w:p>
          <w:p w:rsidR="00124BA6" w:rsidRDefault="005B0FA5">
            <w:pPr>
              <w:widowControl w:val="0"/>
              <w:rPr>
                <w:sz w:val="20"/>
                <w:szCs w:val="20"/>
              </w:rPr>
            </w:pPr>
            <w:r>
              <w:rPr>
                <w:sz w:val="20"/>
                <w:szCs w:val="20"/>
              </w:rPr>
              <w:t>Display a chart paper. Ask chil</w:t>
            </w:r>
            <w:r>
              <w:rPr>
                <w:sz w:val="20"/>
                <w:szCs w:val="20"/>
              </w:rPr>
              <w:t>dren to share what they might find in a playground or park. Then, give children scratch paper and invite them to brainstorm what they would want if they were designing their own playground. Tell children that they can put whatever they want in their playgr</w:t>
            </w:r>
            <w:r>
              <w:rPr>
                <w:sz w:val="20"/>
                <w:szCs w:val="20"/>
              </w:rPr>
              <w:t>ound, even if they have never seen it in a playground before. NOTE: This part of the brainstorm can also be done as a whole group.</w:t>
            </w:r>
          </w:p>
        </w:tc>
      </w:tr>
      <w:tr w:rsidR="00124BA6">
        <w:trPr>
          <w:trHeight w:val="580"/>
        </w:trPr>
        <w:tc>
          <w:tcPr>
            <w:tcW w:w="10800" w:type="dxa"/>
            <w:gridSpan w:val="2"/>
            <w:shd w:val="clear" w:color="auto" w:fill="auto"/>
            <w:tcMar>
              <w:top w:w="100" w:type="dxa"/>
              <w:left w:w="100" w:type="dxa"/>
              <w:bottom w:w="100" w:type="dxa"/>
              <w:right w:w="100" w:type="dxa"/>
            </w:tcMar>
          </w:tcPr>
          <w:p w:rsidR="00124BA6" w:rsidRDefault="005B0FA5">
            <w:pPr>
              <w:widowControl w:val="0"/>
              <w:rPr>
                <w:b/>
                <w:sz w:val="20"/>
                <w:szCs w:val="20"/>
              </w:rPr>
            </w:pPr>
            <w:r>
              <w:rPr>
                <w:b/>
                <w:sz w:val="20"/>
                <w:szCs w:val="20"/>
              </w:rPr>
              <w:t>Model</w:t>
            </w:r>
          </w:p>
          <w:p w:rsidR="00124BA6" w:rsidRDefault="00124BA6">
            <w:pPr>
              <w:widowControl w:val="0"/>
              <w:pBdr>
                <w:top w:val="nil"/>
                <w:left w:val="nil"/>
                <w:bottom w:val="nil"/>
                <w:right w:val="nil"/>
                <w:between w:val="nil"/>
              </w:pBdr>
              <w:rPr>
                <w:sz w:val="20"/>
                <w:szCs w:val="20"/>
              </w:rPr>
            </w:pPr>
          </w:p>
          <w:p w:rsidR="00124BA6" w:rsidRDefault="005B0FA5">
            <w:pPr>
              <w:widowControl w:val="0"/>
              <w:pBdr>
                <w:top w:val="nil"/>
                <w:left w:val="nil"/>
                <w:bottom w:val="nil"/>
                <w:right w:val="nil"/>
                <w:between w:val="nil"/>
              </w:pBdr>
              <w:rPr>
                <w:sz w:val="20"/>
                <w:szCs w:val="20"/>
              </w:rPr>
            </w:pPr>
            <w:r>
              <w:rPr>
                <w:sz w:val="20"/>
                <w:szCs w:val="20"/>
              </w:rPr>
              <w:t>Facilitator should show children a pre-made model of their dream playground. They can also show examples drawn by other children. (See end of the lesson)</w:t>
            </w:r>
          </w:p>
        </w:tc>
      </w:tr>
      <w:tr w:rsidR="00124BA6">
        <w:trPr>
          <w:trHeight w:val="1040"/>
        </w:trPr>
        <w:tc>
          <w:tcPr>
            <w:tcW w:w="10800" w:type="dxa"/>
            <w:gridSpan w:val="2"/>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Instructions for Independent Work</w:t>
            </w:r>
          </w:p>
          <w:p w:rsidR="00124BA6" w:rsidRDefault="00124BA6">
            <w:pPr>
              <w:widowControl w:val="0"/>
              <w:pBdr>
                <w:top w:val="nil"/>
                <w:left w:val="nil"/>
                <w:bottom w:val="nil"/>
                <w:right w:val="nil"/>
                <w:between w:val="nil"/>
              </w:pBdr>
              <w:rPr>
                <w:sz w:val="20"/>
                <w:szCs w:val="20"/>
              </w:rPr>
            </w:pPr>
          </w:p>
          <w:p w:rsidR="00124BA6" w:rsidRDefault="005B0FA5">
            <w:pPr>
              <w:widowControl w:val="0"/>
              <w:pBdr>
                <w:top w:val="nil"/>
                <w:left w:val="nil"/>
                <w:bottom w:val="nil"/>
                <w:right w:val="nil"/>
                <w:between w:val="nil"/>
              </w:pBdr>
              <w:rPr>
                <w:sz w:val="20"/>
                <w:szCs w:val="20"/>
              </w:rPr>
            </w:pPr>
            <w:r>
              <w:rPr>
                <w:sz w:val="20"/>
                <w:szCs w:val="20"/>
              </w:rPr>
              <w:t xml:space="preserve">Hand out construction paper, coloring tools and art supplies. Explain that they should now create a picture of their dream playground. Explain that they can draw their playground, but can also add details by cutting out shapes with construction paper and </w:t>
            </w:r>
            <w:proofErr w:type="spellStart"/>
            <w:r>
              <w:rPr>
                <w:sz w:val="20"/>
                <w:szCs w:val="20"/>
              </w:rPr>
              <w:t>g</w:t>
            </w:r>
            <w:r>
              <w:rPr>
                <w:sz w:val="20"/>
                <w:szCs w:val="20"/>
              </w:rPr>
              <w:t>lueing</w:t>
            </w:r>
            <w:proofErr w:type="spellEnd"/>
            <w:r>
              <w:rPr>
                <w:sz w:val="20"/>
                <w:szCs w:val="20"/>
              </w:rPr>
              <w:t xml:space="preserve"> it to their picture. They can also add 3D elements to their playground. </w:t>
            </w:r>
          </w:p>
        </w:tc>
      </w:tr>
      <w:tr w:rsidR="00124BA6">
        <w:trPr>
          <w:trHeight w:val="540"/>
        </w:trPr>
        <w:tc>
          <w:tcPr>
            <w:tcW w:w="10800" w:type="dxa"/>
            <w:gridSpan w:val="2"/>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rPr>
                <w:b/>
                <w:sz w:val="20"/>
                <w:szCs w:val="20"/>
              </w:rPr>
            </w:pPr>
            <w:r>
              <w:rPr>
                <w:b/>
                <w:sz w:val="20"/>
                <w:szCs w:val="20"/>
              </w:rPr>
              <w:t>Share Back and Reflection</w:t>
            </w:r>
          </w:p>
          <w:p w:rsidR="00124BA6" w:rsidRDefault="00124BA6">
            <w:pPr>
              <w:widowControl w:val="0"/>
              <w:pBdr>
                <w:top w:val="nil"/>
                <w:left w:val="nil"/>
                <w:bottom w:val="nil"/>
                <w:right w:val="nil"/>
                <w:between w:val="nil"/>
              </w:pBdr>
              <w:rPr>
                <w:b/>
                <w:sz w:val="20"/>
                <w:szCs w:val="20"/>
              </w:rPr>
            </w:pPr>
          </w:p>
          <w:p w:rsidR="00124BA6" w:rsidRDefault="005B0FA5">
            <w:pPr>
              <w:widowControl w:val="0"/>
              <w:pBdr>
                <w:top w:val="nil"/>
                <w:left w:val="nil"/>
                <w:bottom w:val="nil"/>
                <w:right w:val="nil"/>
                <w:between w:val="nil"/>
              </w:pBdr>
              <w:rPr>
                <w:sz w:val="20"/>
                <w:szCs w:val="20"/>
              </w:rPr>
            </w:pPr>
            <w:r>
              <w:rPr>
                <w:sz w:val="20"/>
                <w:szCs w:val="20"/>
              </w:rPr>
              <w:lastRenderedPageBreak/>
              <w:t>Option 1: Place the dream playground around the room and facilitate a gallery walk.</w:t>
            </w:r>
          </w:p>
          <w:p w:rsidR="00124BA6" w:rsidRDefault="005B0FA5">
            <w:pPr>
              <w:widowControl w:val="0"/>
              <w:pBdr>
                <w:top w:val="nil"/>
                <w:left w:val="nil"/>
                <w:bottom w:val="nil"/>
                <w:right w:val="nil"/>
                <w:between w:val="nil"/>
              </w:pBdr>
              <w:rPr>
                <w:sz w:val="20"/>
                <w:szCs w:val="20"/>
              </w:rPr>
            </w:pPr>
            <w:r>
              <w:rPr>
                <w:sz w:val="20"/>
                <w:szCs w:val="20"/>
              </w:rPr>
              <w:t>Option 2: Invite children to share their playground or with a pa</w:t>
            </w:r>
            <w:r>
              <w:rPr>
                <w:sz w:val="20"/>
                <w:szCs w:val="20"/>
              </w:rPr>
              <w:t>rtner.</w:t>
            </w:r>
          </w:p>
          <w:p w:rsidR="00124BA6" w:rsidRDefault="005B0FA5">
            <w:pPr>
              <w:widowControl w:val="0"/>
              <w:pBdr>
                <w:top w:val="nil"/>
                <w:left w:val="nil"/>
                <w:bottom w:val="nil"/>
                <w:right w:val="nil"/>
                <w:between w:val="nil"/>
              </w:pBdr>
              <w:rPr>
                <w:sz w:val="20"/>
                <w:szCs w:val="20"/>
              </w:rPr>
            </w:pPr>
            <w:r>
              <w:rPr>
                <w:sz w:val="20"/>
                <w:szCs w:val="20"/>
              </w:rPr>
              <w:t>Option 3: If the group is small, invite each child to share.</w:t>
            </w:r>
          </w:p>
        </w:tc>
      </w:tr>
    </w:tbl>
    <w:p w:rsidR="00124BA6" w:rsidRDefault="00124BA6"/>
    <w:p w:rsidR="00124BA6" w:rsidRDefault="005B0FA5">
      <w:pPr>
        <w:rPr>
          <w:b/>
        </w:rPr>
      </w:pPr>
      <w:r>
        <w:rPr>
          <w:b/>
        </w:rPr>
        <w:t>Sample Playgrounds</w:t>
      </w: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24BA6">
        <w:tc>
          <w:tcPr>
            <w:tcW w:w="10800" w:type="dxa"/>
            <w:shd w:val="clear" w:color="auto" w:fill="auto"/>
            <w:tcMar>
              <w:top w:w="100" w:type="dxa"/>
              <w:left w:w="100" w:type="dxa"/>
              <w:bottom w:w="100" w:type="dxa"/>
              <w:right w:w="100" w:type="dxa"/>
            </w:tcMar>
          </w:tcPr>
          <w:p w:rsidR="00124BA6" w:rsidRDefault="005B0FA5">
            <w:pPr>
              <w:widowControl w:val="0"/>
              <w:pBdr>
                <w:top w:val="nil"/>
                <w:left w:val="nil"/>
                <w:bottom w:val="nil"/>
                <w:right w:val="nil"/>
                <w:between w:val="nil"/>
              </w:pBdr>
            </w:pPr>
            <w:r>
              <w:rPr>
                <w:noProof/>
                <w:lang w:val="en-US"/>
              </w:rPr>
              <w:drawing>
                <wp:inline distT="114300" distB="114300" distL="114300" distR="114300">
                  <wp:extent cx="6406941" cy="363378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06941" cy="3633788"/>
                          </a:xfrm>
                          <a:prstGeom prst="rect">
                            <a:avLst/>
                          </a:prstGeom>
                          <a:ln/>
                        </pic:spPr>
                      </pic:pic>
                    </a:graphicData>
                  </a:graphic>
                </wp:inline>
              </w:drawing>
            </w:r>
          </w:p>
          <w:p w:rsidR="00124BA6" w:rsidRDefault="005B0FA5">
            <w:pPr>
              <w:widowControl w:val="0"/>
              <w:pBdr>
                <w:top w:val="nil"/>
                <w:left w:val="nil"/>
                <w:bottom w:val="nil"/>
                <w:right w:val="nil"/>
                <w:between w:val="nil"/>
              </w:pBdr>
            </w:pPr>
            <w:r>
              <w:rPr>
                <w:noProof/>
                <w:lang w:val="en-US"/>
              </w:rPr>
              <w:lastRenderedPageBreak/>
              <w:drawing>
                <wp:inline distT="114300" distB="114300" distL="114300" distR="114300">
                  <wp:extent cx="6724650" cy="50419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724650" cy="5041900"/>
                          </a:xfrm>
                          <a:prstGeom prst="rect">
                            <a:avLst/>
                          </a:prstGeom>
                          <a:ln/>
                        </pic:spPr>
                      </pic:pic>
                    </a:graphicData>
                  </a:graphic>
                </wp:inline>
              </w:drawing>
            </w:r>
          </w:p>
        </w:tc>
      </w:tr>
    </w:tbl>
    <w:p w:rsidR="00124BA6" w:rsidRDefault="00124BA6"/>
    <w:p w:rsidR="00124BA6" w:rsidRDefault="00124BA6"/>
    <w:p w:rsidR="00124BA6" w:rsidRDefault="005B0FA5">
      <w:r>
        <w:rPr>
          <w:noProof/>
          <w:lang w:val="en-US"/>
        </w:rPr>
        <w:drawing>
          <wp:inline distT="114300" distB="114300" distL="114300" distR="114300">
            <wp:extent cx="5281613" cy="320135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81613" cy="3201355"/>
                    </a:xfrm>
                    <a:prstGeom prst="rect">
                      <a:avLst/>
                    </a:prstGeom>
                    <a:ln/>
                  </pic:spPr>
                </pic:pic>
              </a:graphicData>
            </a:graphic>
          </wp:inline>
        </w:drawing>
      </w:r>
    </w:p>
    <w:p w:rsidR="00124BA6" w:rsidRDefault="00124BA6"/>
    <w:p w:rsidR="00124BA6" w:rsidRDefault="00124BA6"/>
    <w:p w:rsidR="00124BA6" w:rsidRDefault="00124BA6"/>
    <w:p w:rsidR="00124BA6" w:rsidRDefault="005B0FA5">
      <w:r>
        <w:rPr>
          <w:noProof/>
          <w:lang w:val="en-US"/>
        </w:rPr>
        <w:drawing>
          <wp:inline distT="114300" distB="114300" distL="114300" distR="114300">
            <wp:extent cx="5715000" cy="428625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15000" cy="4286250"/>
                    </a:xfrm>
                    <a:prstGeom prst="rect">
                      <a:avLst/>
                    </a:prstGeom>
                    <a:ln/>
                  </pic:spPr>
                </pic:pic>
              </a:graphicData>
            </a:graphic>
          </wp:inline>
        </w:drawing>
      </w:r>
    </w:p>
    <w:p w:rsidR="00124BA6" w:rsidRDefault="005B0FA5">
      <w:r>
        <w:rPr>
          <w:noProof/>
          <w:lang w:val="en-US"/>
        </w:rPr>
        <w:lastRenderedPageBreak/>
        <w:drawing>
          <wp:inline distT="114300" distB="114300" distL="114300" distR="114300">
            <wp:extent cx="6858000" cy="51435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858000" cy="5143500"/>
                    </a:xfrm>
                    <a:prstGeom prst="rect">
                      <a:avLst/>
                    </a:prstGeom>
                    <a:ln/>
                  </pic:spPr>
                </pic:pic>
              </a:graphicData>
            </a:graphic>
          </wp:inline>
        </w:drawing>
      </w:r>
    </w:p>
    <w:sectPr w:rsidR="00124BA6">
      <w:headerReference w:type="default" r:id="rId14"/>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FA5" w:rsidRDefault="005B0FA5">
      <w:pPr>
        <w:spacing w:line="240" w:lineRule="auto"/>
      </w:pPr>
      <w:r>
        <w:separator/>
      </w:r>
    </w:p>
  </w:endnote>
  <w:endnote w:type="continuationSeparator" w:id="0">
    <w:p w:rsidR="005B0FA5" w:rsidRDefault="005B0F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FA5" w:rsidRDefault="005B0FA5">
      <w:pPr>
        <w:spacing w:line="240" w:lineRule="auto"/>
      </w:pPr>
      <w:r>
        <w:separator/>
      </w:r>
    </w:p>
  </w:footnote>
  <w:footnote w:type="continuationSeparator" w:id="0">
    <w:p w:rsidR="005B0FA5" w:rsidRDefault="005B0F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BA6" w:rsidRDefault="00124BA6">
    <w:pPr>
      <w:pBdr>
        <w:top w:val="nil"/>
        <w:left w:val="nil"/>
        <w:bottom w:val="nil"/>
        <w:right w:val="nil"/>
        <w:between w:val="nil"/>
      </w:pBdr>
      <w:tabs>
        <w:tab w:val="center" w:pos="4680"/>
        <w:tab w:val="right" w:pos="9360"/>
      </w:tabs>
      <w:spacing w:line="240" w:lineRule="auto"/>
      <w:jc w:val="center"/>
      <w:rPr>
        <w:color w:val="000000"/>
      </w:rPr>
    </w:pPr>
  </w:p>
  <w:p w:rsidR="00124BA6" w:rsidRDefault="00124BA6">
    <w:pPr>
      <w:pBdr>
        <w:top w:val="nil"/>
        <w:left w:val="nil"/>
        <w:bottom w:val="nil"/>
        <w:right w:val="nil"/>
        <w:between w:val="nil"/>
      </w:pBdr>
      <w:tabs>
        <w:tab w:val="center" w:pos="4680"/>
        <w:tab w:val="right" w:pos="9360"/>
      </w:tabs>
      <w:spacing w:line="240" w:lineRule="auto"/>
      <w:jc w:val="center"/>
      <w:rPr>
        <w:color w:val="000000"/>
      </w:rPr>
    </w:pPr>
  </w:p>
  <w:p w:rsidR="00124BA6" w:rsidRDefault="005B0FA5">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12717"/>
    <w:multiLevelType w:val="multilevel"/>
    <w:tmpl w:val="C610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0A5C5F"/>
    <w:multiLevelType w:val="multilevel"/>
    <w:tmpl w:val="C2F4A4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AE92C17"/>
    <w:multiLevelType w:val="multilevel"/>
    <w:tmpl w:val="6016A19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 w15:restartNumberingAfterBreak="0">
    <w:nsid w:val="49C0215F"/>
    <w:multiLevelType w:val="multilevel"/>
    <w:tmpl w:val="F60A7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86A5BD2"/>
    <w:multiLevelType w:val="multilevel"/>
    <w:tmpl w:val="918C2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BA6"/>
    <w:rsid w:val="00124BA6"/>
    <w:rsid w:val="005B0FA5"/>
    <w:rsid w:val="006E4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339CB2-1140-47D5-8E04-FA4B1AA6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50203"/>
    <w:rPr>
      <w:color w:val="0000FF" w:themeColor="hyperlink"/>
      <w:u w:val="single"/>
    </w:rPr>
  </w:style>
  <w:style w:type="character" w:customStyle="1" w:styleId="UnresolvedMention">
    <w:name w:val="Unresolved Mention"/>
    <w:basedOn w:val="DefaultParagraphFont"/>
    <w:uiPriority w:val="99"/>
    <w:semiHidden/>
    <w:unhideWhenUsed/>
    <w:rsid w:val="00F50203"/>
    <w:rPr>
      <w:color w:val="605E5C"/>
      <w:shd w:val="clear" w:color="auto" w:fill="E1DFDD"/>
    </w:rPr>
  </w:style>
  <w:style w:type="paragraph" w:styleId="ListParagraph">
    <w:name w:val="List Paragraph"/>
    <w:basedOn w:val="Normal"/>
    <w:uiPriority w:val="34"/>
    <w:qFormat/>
    <w:rsid w:val="004915E6"/>
    <w:pPr>
      <w:ind w:left="720"/>
      <w:contextualSpacing/>
    </w:p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dtnZYe8fYN4"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MiT/hDMYX5/fM53cmPIhIB+j2w==">AMUW2mXb6fz1EdSwq5MJhlo7abxFv+cKWzf09ltJQhQjn0nP3gUyzyPUE8iBk1r6EtGLNAaFus/6gN4bHwIvSuIAGs6NjtwsBMmGzsRL2xzfBGDblSb49XrITk9RBfWhhIFywPvOmRu4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Tarilyn Little</dc:creator>
  <cp:lastModifiedBy>Tarilyn Little</cp:lastModifiedBy>
  <cp:revision>2</cp:revision>
  <dcterms:created xsi:type="dcterms:W3CDTF">2020-12-01T05:57:00Z</dcterms:created>
  <dcterms:modified xsi:type="dcterms:W3CDTF">2020-12-01T05:57:00Z</dcterms:modified>
</cp:coreProperties>
</file>